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942"/>
        <w:gridCol w:w="4644"/>
      </w:tblGrid>
      <w:tr w:rsidR="003F1F49" w:rsidRPr="00FE5202" w:rsidTr="005B54F8">
        <w:trPr>
          <w:gridBefore w:val="1"/>
          <w:wBefore w:w="5942" w:type="dxa"/>
          <w:trHeight w:val="369"/>
          <w:jc w:val="right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F1F49" w:rsidRPr="00FE5202" w:rsidRDefault="003F1F49" w:rsidP="005E63C0">
            <w:pPr>
              <w:ind w:right="-72"/>
              <w:rPr>
                <w:sz w:val="24"/>
              </w:rPr>
            </w:pPr>
            <w:r w:rsidRPr="00FE5202">
              <w:rPr>
                <w:sz w:val="24"/>
              </w:rPr>
              <w:t>УТВЕРЖДЕНО</w:t>
            </w:r>
          </w:p>
        </w:tc>
      </w:tr>
      <w:tr w:rsidR="003F1F49" w:rsidRPr="00FE5202" w:rsidTr="005B54F8">
        <w:trPr>
          <w:gridBefore w:val="1"/>
          <w:wBefore w:w="5942" w:type="dxa"/>
          <w:trHeight w:val="369"/>
          <w:jc w:val="right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F1F49" w:rsidRPr="00FE5202" w:rsidRDefault="003F1F49" w:rsidP="005E63C0">
            <w:pPr>
              <w:ind w:right="-72"/>
              <w:rPr>
                <w:sz w:val="24"/>
              </w:rPr>
            </w:pPr>
            <w:r w:rsidRPr="00FE5202">
              <w:rPr>
                <w:sz w:val="24"/>
              </w:rPr>
              <w:t xml:space="preserve">решением </w:t>
            </w:r>
            <w:r>
              <w:rPr>
                <w:sz w:val="24"/>
              </w:rPr>
              <w:t>Конкурсной</w:t>
            </w:r>
            <w:r w:rsidRPr="00FE5202">
              <w:rPr>
                <w:sz w:val="24"/>
              </w:rPr>
              <w:t xml:space="preserve"> комиссии</w:t>
            </w:r>
          </w:p>
        </w:tc>
      </w:tr>
      <w:tr w:rsidR="003F1F49" w:rsidRPr="00FE5202" w:rsidTr="005B54F8">
        <w:trPr>
          <w:trHeight w:val="391"/>
          <w:jc w:val="right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C3F" w:rsidRPr="0026435D" w:rsidRDefault="003F1F49" w:rsidP="00B30A4D">
            <w:pPr>
              <w:suppressAutoHyphens w:val="0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ПДО №</w:t>
            </w:r>
            <w:r w:rsidR="00B30A4D">
              <w:rPr>
                <w:rFonts w:eastAsia="Calibri"/>
                <w:sz w:val="24"/>
                <w:szCs w:val="22"/>
                <w:lang w:eastAsia="en-US"/>
              </w:rPr>
              <w:t xml:space="preserve"> 604</w:t>
            </w:r>
            <w:r w:rsidR="005E63C0"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2"/>
                <w:lang w:eastAsia="en-US"/>
              </w:rPr>
              <w:t>НЛ</w:t>
            </w:r>
            <w:r w:rsidR="005E63C0">
              <w:rPr>
                <w:b/>
                <w:color w:val="000000"/>
                <w:sz w:val="24"/>
                <w:szCs w:val="24"/>
              </w:rPr>
              <w:t>-</w:t>
            </w:r>
            <w:r w:rsidR="0064298C">
              <w:rPr>
                <w:rFonts w:eastAsia="Calibri"/>
                <w:sz w:val="24"/>
                <w:szCs w:val="22"/>
                <w:lang w:eastAsia="en-US"/>
              </w:rPr>
              <w:t>202</w:t>
            </w:r>
            <w:r w:rsidR="007372D9">
              <w:rPr>
                <w:rFonts w:eastAsia="Calibri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F1F49" w:rsidRPr="00FE5202" w:rsidRDefault="003F1F49" w:rsidP="00B30A4D">
            <w:pPr>
              <w:rPr>
                <w:sz w:val="24"/>
              </w:rPr>
            </w:pPr>
            <w:r>
              <w:rPr>
                <w:sz w:val="24"/>
              </w:rPr>
              <w:t xml:space="preserve">Протокол № </w:t>
            </w:r>
            <w:r w:rsidR="00B30A4D">
              <w:rPr>
                <w:sz w:val="24"/>
              </w:rPr>
              <w:t>206</w:t>
            </w:r>
          </w:p>
        </w:tc>
      </w:tr>
      <w:tr w:rsidR="003F1F49" w:rsidRPr="00FE5202" w:rsidTr="005B54F8">
        <w:trPr>
          <w:trHeight w:val="391"/>
          <w:jc w:val="right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F49" w:rsidRPr="0026435D" w:rsidRDefault="0064298C" w:rsidP="00B30A4D">
            <w:pPr>
              <w:suppressAutoHyphens w:val="0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От «</w:t>
            </w:r>
            <w:r w:rsidR="00B30A4D">
              <w:rPr>
                <w:rFonts w:eastAsia="Calibri"/>
                <w:sz w:val="24"/>
                <w:szCs w:val="22"/>
                <w:lang w:eastAsia="en-US"/>
              </w:rPr>
              <w:t>14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» </w:t>
            </w:r>
            <w:r w:rsidR="00B30A4D">
              <w:rPr>
                <w:rFonts w:eastAsia="Calibri"/>
                <w:sz w:val="24"/>
                <w:szCs w:val="22"/>
                <w:lang w:eastAsia="en-US"/>
              </w:rPr>
              <w:t>октября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 202</w:t>
            </w:r>
            <w:r w:rsidR="007372D9">
              <w:rPr>
                <w:rFonts w:eastAsia="Calibri"/>
                <w:sz w:val="24"/>
                <w:szCs w:val="22"/>
                <w:lang w:eastAsia="en-US"/>
              </w:rPr>
              <w:t>1</w:t>
            </w:r>
            <w:r w:rsidR="00094C3F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="003F1F49" w:rsidRPr="00FE5202">
              <w:rPr>
                <w:rFonts w:eastAsia="Calibri"/>
                <w:sz w:val="24"/>
                <w:szCs w:val="22"/>
                <w:lang w:eastAsia="en-US"/>
              </w:rPr>
              <w:t>г.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F1F49" w:rsidRPr="00FE5202" w:rsidRDefault="0064298C" w:rsidP="00B30A4D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="00B30A4D">
              <w:rPr>
                <w:sz w:val="24"/>
              </w:rPr>
              <w:t>14</w:t>
            </w:r>
            <w:r>
              <w:rPr>
                <w:sz w:val="24"/>
              </w:rPr>
              <w:t xml:space="preserve">» </w:t>
            </w:r>
            <w:r w:rsidR="00B30A4D">
              <w:rPr>
                <w:sz w:val="24"/>
              </w:rPr>
              <w:t>октября</w:t>
            </w:r>
            <w:r>
              <w:rPr>
                <w:sz w:val="24"/>
              </w:rPr>
              <w:t xml:space="preserve"> 202</w:t>
            </w:r>
            <w:r w:rsidR="007372D9">
              <w:rPr>
                <w:sz w:val="24"/>
              </w:rPr>
              <w:t>1</w:t>
            </w:r>
            <w:r w:rsidR="003F1F49" w:rsidRPr="00FE5202">
              <w:rPr>
                <w:sz w:val="24"/>
              </w:rPr>
              <w:t xml:space="preserve"> г.</w:t>
            </w:r>
          </w:p>
        </w:tc>
      </w:tr>
    </w:tbl>
    <w:p w:rsidR="00BC5448" w:rsidRDefault="00BC5448" w:rsidP="00BC5448">
      <w:pPr>
        <w:pStyle w:val="a6"/>
        <w:jc w:val="right"/>
        <w:rPr>
          <w:rFonts w:ascii="Times New Roman" w:hAnsi="Times New Roman"/>
          <w:b/>
          <w:sz w:val="24"/>
        </w:rPr>
      </w:pPr>
      <w:r w:rsidRPr="002E60B6">
        <w:rPr>
          <w:rFonts w:ascii="Times New Roman" w:hAnsi="Times New Roman"/>
          <w:b/>
          <w:sz w:val="24"/>
        </w:rPr>
        <w:t>Руководителю предприятия</w:t>
      </w:r>
    </w:p>
    <w:p w:rsidR="003F1F49" w:rsidRPr="00337B41" w:rsidRDefault="003F1F49" w:rsidP="003F1F49">
      <w:pPr>
        <w:pStyle w:val="a5"/>
        <w:spacing w:before="0"/>
        <w:rPr>
          <w:sz w:val="24"/>
        </w:rPr>
      </w:pPr>
      <w:r w:rsidRPr="00337B41">
        <w:rPr>
          <w:sz w:val="24"/>
        </w:rPr>
        <w:t>ПРЕДЛОЖЕНИЕ ДЕЛАТЬ ОФЕРТЫ</w:t>
      </w:r>
    </w:p>
    <w:p w:rsidR="003F1F49" w:rsidRPr="00337B41" w:rsidRDefault="003F1F49" w:rsidP="003F1F49">
      <w:pPr>
        <w:jc w:val="center"/>
        <w:rPr>
          <w:sz w:val="24"/>
        </w:rPr>
      </w:pPr>
    </w:p>
    <w:p w:rsidR="003F1F49" w:rsidRPr="00337B41" w:rsidRDefault="003F1F49" w:rsidP="003F1F49">
      <w:pPr>
        <w:jc w:val="center"/>
        <w:rPr>
          <w:sz w:val="24"/>
        </w:rPr>
      </w:pPr>
      <w:r>
        <w:rPr>
          <w:sz w:val="24"/>
        </w:rPr>
        <w:t>Уважаемые господа</w:t>
      </w:r>
      <w:r w:rsidR="00BC5448">
        <w:rPr>
          <w:sz w:val="24"/>
        </w:rPr>
        <w:t>,</w:t>
      </w:r>
    </w:p>
    <w:p w:rsidR="003F1F49" w:rsidRPr="00337B41" w:rsidRDefault="003F1F49" w:rsidP="003F1F49">
      <w:pPr>
        <w:jc w:val="both"/>
        <w:rPr>
          <w:sz w:val="24"/>
        </w:rPr>
      </w:pPr>
    </w:p>
    <w:p w:rsidR="003F1F49" w:rsidRPr="00BC5448" w:rsidRDefault="00094C3F" w:rsidP="00EB36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F1F49" w:rsidRPr="00BC5448">
        <w:rPr>
          <w:sz w:val="24"/>
          <w:szCs w:val="24"/>
        </w:rPr>
        <w:t>АО «</w:t>
      </w:r>
      <w:proofErr w:type="spellStart"/>
      <w:r w:rsidR="003F1F49" w:rsidRPr="00BC5448">
        <w:rPr>
          <w:sz w:val="24"/>
          <w:szCs w:val="24"/>
        </w:rPr>
        <w:t>Славнефть</w:t>
      </w:r>
      <w:proofErr w:type="spellEnd"/>
      <w:r w:rsidR="003F1F49" w:rsidRPr="00BC5448">
        <w:rPr>
          <w:sz w:val="24"/>
          <w:szCs w:val="24"/>
        </w:rPr>
        <w:t xml:space="preserve">-ЯНОС» (далее по тексту </w:t>
      </w:r>
      <w:r w:rsidR="003F1F49" w:rsidRPr="00BC5448">
        <w:rPr>
          <w:b/>
          <w:sz w:val="24"/>
          <w:szCs w:val="24"/>
        </w:rPr>
        <w:t>Продавец</w:t>
      </w:r>
      <w:r w:rsidR="003F1F49" w:rsidRPr="00BC5448">
        <w:rPr>
          <w:sz w:val="24"/>
          <w:szCs w:val="24"/>
        </w:rPr>
        <w:t xml:space="preserve">) намеревается заключить </w:t>
      </w:r>
      <w:r w:rsidR="00EA6014">
        <w:rPr>
          <w:sz w:val="24"/>
          <w:szCs w:val="24"/>
        </w:rPr>
        <w:t>Д</w:t>
      </w:r>
      <w:r w:rsidR="003F1F49" w:rsidRPr="00BC5448">
        <w:rPr>
          <w:sz w:val="24"/>
          <w:szCs w:val="24"/>
        </w:rPr>
        <w:t xml:space="preserve">оговор купли-продажи </w:t>
      </w:r>
      <w:r w:rsidR="00FB7D8A">
        <w:rPr>
          <w:sz w:val="24"/>
          <w:szCs w:val="24"/>
        </w:rPr>
        <w:t xml:space="preserve">невостребованного </w:t>
      </w:r>
      <w:r w:rsidR="00FA5612" w:rsidRPr="00FA5612">
        <w:rPr>
          <w:b/>
          <w:sz w:val="24"/>
          <w:szCs w:val="24"/>
        </w:rPr>
        <w:t>не бывшего в употреблении</w:t>
      </w:r>
      <w:r w:rsidR="00FA5612">
        <w:rPr>
          <w:sz w:val="24"/>
          <w:szCs w:val="24"/>
        </w:rPr>
        <w:t xml:space="preserve"> </w:t>
      </w:r>
      <w:r w:rsidR="003F1F49" w:rsidRPr="00BC5448">
        <w:rPr>
          <w:b/>
          <w:sz w:val="24"/>
          <w:szCs w:val="24"/>
        </w:rPr>
        <w:t>катализатор</w:t>
      </w:r>
      <w:r w:rsidR="00FA5612">
        <w:rPr>
          <w:b/>
          <w:sz w:val="24"/>
          <w:szCs w:val="24"/>
        </w:rPr>
        <w:t xml:space="preserve">а </w:t>
      </w:r>
      <w:r w:rsidR="00FA5612">
        <w:rPr>
          <w:b/>
          <w:sz w:val="24"/>
          <w:szCs w:val="24"/>
          <w:lang w:val="en-US"/>
        </w:rPr>
        <w:t>HH</w:t>
      </w:r>
      <w:r w:rsidR="00FA5612" w:rsidRPr="00FA5612">
        <w:rPr>
          <w:b/>
          <w:sz w:val="24"/>
          <w:szCs w:val="24"/>
        </w:rPr>
        <w:t>-</w:t>
      </w:r>
      <w:r w:rsidR="00FA5612">
        <w:rPr>
          <w:b/>
          <w:sz w:val="24"/>
          <w:szCs w:val="24"/>
          <w:lang w:val="en-US"/>
        </w:rPr>
        <w:t>MDO</w:t>
      </w:r>
      <w:r w:rsidR="003F1F49" w:rsidRPr="00BC5448">
        <w:rPr>
          <w:b/>
          <w:sz w:val="24"/>
          <w:szCs w:val="24"/>
        </w:rPr>
        <w:t>, не содержащих драгоценные металлы</w:t>
      </w:r>
      <w:r w:rsidR="003F1F49" w:rsidRPr="00BC5448">
        <w:rPr>
          <w:sz w:val="24"/>
          <w:szCs w:val="24"/>
        </w:rPr>
        <w:t xml:space="preserve"> по типу сделки: «Реализация НВЛ/НЛ».  </w:t>
      </w:r>
    </w:p>
    <w:p w:rsidR="003F1F49" w:rsidRPr="00BC5448" w:rsidRDefault="00BC5448" w:rsidP="00EB3693">
      <w:pPr>
        <w:ind w:firstLine="567"/>
        <w:jc w:val="both"/>
        <w:rPr>
          <w:color w:val="000000"/>
          <w:sz w:val="24"/>
          <w:szCs w:val="24"/>
        </w:rPr>
      </w:pPr>
      <w:r w:rsidRPr="00EA6014">
        <w:rPr>
          <w:color w:val="000000"/>
          <w:sz w:val="24"/>
          <w:szCs w:val="24"/>
        </w:rPr>
        <w:t xml:space="preserve">Лот </w:t>
      </w:r>
      <w:r w:rsidRPr="006075A9">
        <w:rPr>
          <w:color w:val="000000"/>
          <w:sz w:val="24"/>
          <w:szCs w:val="24"/>
        </w:rPr>
        <w:t xml:space="preserve">№ </w:t>
      </w:r>
      <w:r w:rsidR="00FA5612">
        <w:rPr>
          <w:color w:val="000000"/>
          <w:sz w:val="24"/>
          <w:szCs w:val="24"/>
        </w:rPr>
        <w:t>1 (1</w:t>
      </w:r>
      <w:r w:rsidRPr="006075A9">
        <w:rPr>
          <w:color w:val="000000"/>
          <w:sz w:val="24"/>
          <w:szCs w:val="24"/>
        </w:rPr>
        <w:t xml:space="preserve"> позици</w:t>
      </w:r>
      <w:r w:rsidR="00FA5612">
        <w:rPr>
          <w:color w:val="000000"/>
          <w:sz w:val="24"/>
          <w:szCs w:val="24"/>
        </w:rPr>
        <w:t>я</w:t>
      </w:r>
      <w:r w:rsidRPr="006075A9">
        <w:rPr>
          <w:color w:val="000000"/>
          <w:sz w:val="24"/>
          <w:szCs w:val="24"/>
        </w:rPr>
        <w:t xml:space="preserve">), </w:t>
      </w:r>
      <w:r w:rsidR="00FA5612">
        <w:rPr>
          <w:color w:val="000000"/>
          <w:sz w:val="24"/>
          <w:szCs w:val="24"/>
        </w:rPr>
        <w:t>не</w:t>
      </w:r>
      <w:r w:rsidRPr="006075A9">
        <w:rPr>
          <w:color w:val="000000"/>
          <w:sz w:val="24"/>
          <w:szCs w:val="24"/>
        </w:rPr>
        <w:t>делимый</w:t>
      </w:r>
      <w:r w:rsidRPr="00BC5448">
        <w:rPr>
          <w:color w:val="000000"/>
          <w:sz w:val="24"/>
          <w:szCs w:val="24"/>
        </w:rPr>
        <w:t xml:space="preserve"> по номенклатурным позициям</w:t>
      </w:r>
      <w:r w:rsidR="003F1F49" w:rsidRPr="00BC5448">
        <w:rPr>
          <w:sz w:val="24"/>
          <w:szCs w:val="24"/>
        </w:rPr>
        <w:t>.</w:t>
      </w:r>
    </w:p>
    <w:p w:rsidR="003F1F49" w:rsidRPr="00BC5448" w:rsidRDefault="003F1F49" w:rsidP="00EB3693">
      <w:pPr>
        <w:ind w:firstLine="567"/>
        <w:jc w:val="both"/>
        <w:rPr>
          <w:sz w:val="24"/>
          <w:szCs w:val="24"/>
        </w:rPr>
      </w:pPr>
      <w:r w:rsidRPr="00BC5448">
        <w:rPr>
          <w:sz w:val="24"/>
          <w:szCs w:val="24"/>
        </w:rPr>
        <w:t>Местонахождение Товара: г. Ярославль, ул. Гагарина, дом 77.</w:t>
      </w:r>
    </w:p>
    <w:p w:rsidR="003F1F49" w:rsidRPr="00BC5448" w:rsidRDefault="00BC5448" w:rsidP="00EB3693">
      <w:pPr>
        <w:ind w:firstLine="567"/>
        <w:jc w:val="both"/>
        <w:rPr>
          <w:color w:val="000000"/>
          <w:sz w:val="24"/>
          <w:szCs w:val="24"/>
        </w:rPr>
      </w:pPr>
      <w:r w:rsidRPr="00BC5448">
        <w:rPr>
          <w:color w:val="000000"/>
          <w:sz w:val="24"/>
          <w:szCs w:val="24"/>
        </w:rPr>
        <w:t>Посмотреть Товар Претенденты могут по местонахождению Товара, на</w:t>
      </w:r>
      <w:r w:rsidR="00094C3F">
        <w:rPr>
          <w:color w:val="000000"/>
          <w:sz w:val="24"/>
          <w:szCs w:val="24"/>
        </w:rPr>
        <w:t>правив предварительно запрос в П</w:t>
      </w:r>
      <w:r w:rsidRPr="00BC5448">
        <w:rPr>
          <w:color w:val="000000"/>
          <w:sz w:val="24"/>
          <w:szCs w:val="24"/>
        </w:rPr>
        <w:t>АО «Славнефть-ЯНОС.</w:t>
      </w:r>
    </w:p>
    <w:p w:rsidR="003F1F49" w:rsidRPr="00337B41" w:rsidRDefault="003F1F49" w:rsidP="00EB3693">
      <w:pPr>
        <w:ind w:firstLine="567"/>
        <w:jc w:val="both"/>
        <w:rPr>
          <w:sz w:val="24"/>
        </w:rPr>
      </w:pPr>
      <w:r w:rsidRPr="00337B41">
        <w:rPr>
          <w:sz w:val="24"/>
        </w:rPr>
        <w:t xml:space="preserve">При заполнении коммерческих предложений обратите внимание на </w:t>
      </w:r>
      <w:r w:rsidR="00FA5612">
        <w:rPr>
          <w:sz w:val="24"/>
        </w:rPr>
        <w:t>не</w:t>
      </w:r>
      <w:r w:rsidRPr="00337B41">
        <w:rPr>
          <w:sz w:val="24"/>
        </w:rPr>
        <w:t>делимость лотов, ячейки не менять, цену указывать за единицу (</w:t>
      </w:r>
      <w:r w:rsidR="00046F9A">
        <w:rPr>
          <w:sz w:val="24"/>
        </w:rPr>
        <w:t>кг</w:t>
      </w:r>
      <w:r w:rsidRPr="00337B41">
        <w:rPr>
          <w:sz w:val="24"/>
        </w:rPr>
        <w:t>,</w:t>
      </w:r>
      <w:r>
        <w:rPr>
          <w:sz w:val="24"/>
        </w:rPr>
        <w:t xml:space="preserve"> </w:t>
      </w:r>
      <w:r w:rsidRPr="00337B41">
        <w:rPr>
          <w:sz w:val="24"/>
        </w:rPr>
        <w:t>т) без учета НДС.</w:t>
      </w:r>
    </w:p>
    <w:p w:rsidR="003F1F49" w:rsidRPr="00337B41" w:rsidRDefault="003F1F49" w:rsidP="00EB3693">
      <w:pPr>
        <w:ind w:firstLine="567"/>
        <w:jc w:val="both"/>
        <w:rPr>
          <w:sz w:val="24"/>
        </w:rPr>
      </w:pPr>
      <w:r>
        <w:rPr>
          <w:sz w:val="24"/>
        </w:rPr>
        <w:t>П</w:t>
      </w:r>
      <w:r w:rsidRPr="00F002AF">
        <w:rPr>
          <w:sz w:val="24"/>
        </w:rPr>
        <w:t>росим учесть при заявлении ценовых предложений</w:t>
      </w:r>
      <w:r>
        <w:rPr>
          <w:sz w:val="24"/>
        </w:rPr>
        <w:t>, что данный</w:t>
      </w:r>
      <w:r w:rsidRPr="00337B41">
        <w:rPr>
          <w:sz w:val="24"/>
        </w:rPr>
        <w:t xml:space="preserve"> товар подлежит налогообложению.</w:t>
      </w:r>
    </w:p>
    <w:p w:rsidR="003F1F49" w:rsidRDefault="003F1F49" w:rsidP="00EB3693">
      <w:pPr>
        <w:ind w:firstLine="567"/>
        <w:jc w:val="both"/>
        <w:rPr>
          <w:sz w:val="24"/>
        </w:rPr>
      </w:pPr>
      <w:r w:rsidRPr="001B6C86">
        <w:rPr>
          <w:sz w:val="24"/>
        </w:rPr>
        <w:t>ПРИ НЕДОСТИЖЕНИИ РЫНОЧНОЙ ЦЕНЫ ОБЩЕСТВО ОСТАВЛЯЕТ ЗА СОБОЙ ПРАВО ПРОВЕСТИ ДОПОЛНИТЕЛЬНЫЕ ПЕРЕГОВОРЫ С ОФЕРЕНТАМИ.</w:t>
      </w:r>
    </w:p>
    <w:p w:rsidR="003F1F49" w:rsidRPr="001B6C86" w:rsidRDefault="003F1F49" w:rsidP="00EB3693">
      <w:pPr>
        <w:pStyle w:val="a3"/>
        <w:spacing w:after="0"/>
        <w:ind w:left="0" w:firstLine="567"/>
        <w:rPr>
          <w:sz w:val="24"/>
          <w:szCs w:val="24"/>
        </w:rPr>
      </w:pPr>
      <w:r w:rsidRPr="001B6C86">
        <w:rPr>
          <w:sz w:val="24"/>
          <w:szCs w:val="24"/>
        </w:rPr>
        <w:t>При принятии решения об акцепте предпочтение будет отдано Претенденту:</w:t>
      </w:r>
    </w:p>
    <w:p w:rsidR="003F1F49" w:rsidRPr="001B6C86" w:rsidRDefault="003F1F49" w:rsidP="00EB3693">
      <w:pPr>
        <w:pStyle w:val="a3"/>
        <w:spacing w:after="0"/>
        <w:ind w:left="0" w:firstLine="567"/>
        <w:rPr>
          <w:sz w:val="24"/>
          <w:szCs w:val="24"/>
        </w:rPr>
      </w:pPr>
      <w:r w:rsidRPr="001B6C86">
        <w:rPr>
          <w:sz w:val="24"/>
          <w:szCs w:val="24"/>
        </w:rPr>
        <w:t>- предложившему наибольшую цену приобретения Товара</w:t>
      </w:r>
      <w:r>
        <w:rPr>
          <w:sz w:val="24"/>
          <w:szCs w:val="24"/>
        </w:rPr>
        <w:t xml:space="preserve"> и кратчайшие сроки вывоза Товара своим автотранспортом</w:t>
      </w:r>
      <w:r w:rsidRPr="001B6C86">
        <w:rPr>
          <w:sz w:val="24"/>
          <w:szCs w:val="24"/>
        </w:rPr>
        <w:t>;</w:t>
      </w:r>
    </w:p>
    <w:p w:rsidR="003F1F49" w:rsidRPr="001B6C86" w:rsidRDefault="003F1F49" w:rsidP="00EB3693">
      <w:pPr>
        <w:pStyle w:val="a3"/>
        <w:spacing w:after="0"/>
        <w:ind w:left="0" w:firstLine="567"/>
        <w:rPr>
          <w:sz w:val="24"/>
          <w:szCs w:val="24"/>
        </w:rPr>
      </w:pPr>
      <w:r w:rsidRPr="001B6C86">
        <w:rPr>
          <w:sz w:val="24"/>
          <w:szCs w:val="24"/>
        </w:rPr>
        <w:t>- осуществляющему 100% предоплату;</w:t>
      </w:r>
    </w:p>
    <w:p w:rsidR="003F1F49" w:rsidRPr="001B6C86" w:rsidRDefault="003F1F49" w:rsidP="00EB3693">
      <w:pPr>
        <w:pStyle w:val="a3"/>
        <w:spacing w:after="0"/>
        <w:ind w:left="0" w:firstLine="567"/>
        <w:rPr>
          <w:sz w:val="24"/>
          <w:szCs w:val="24"/>
        </w:rPr>
      </w:pPr>
      <w:r w:rsidRPr="001B6C86">
        <w:rPr>
          <w:sz w:val="24"/>
          <w:szCs w:val="24"/>
        </w:rPr>
        <w:t xml:space="preserve">- готовому выполнить требования </w:t>
      </w:r>
      <w:r>
        <w:rPr>
          <w:sz w:val="24"/>
          <w:szCs w:val="24"/>
        </w:rPr>
        <w:t>Продавца в области ОТ, ПБ и ООС.</w:t>
      </w:r>
    </w:p>
    <w:p w:rsidR="003F1F49" w:rsidRPr="001B6C86" w:rsidRDefault="003F1F49" w:rsidP="00EB3693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1B6C86">
        <w:rPr>
          <w:sz w:val="24"/>
          <w:szCs w:val="24"/>
        </w:rPr>
        <w:t xml:space="preserve">Настоящее Приглашение делать оферты не является офертой или </w:t>
      </w:r>
      <w:r>
        <w:rPr>
          <w:sz w:val="24"/>
          <w:szCs w:val="24"/>
        </w:rPr>
        <w:t>п</w:t>
      </w:r>
      <w:r w:rsidRPr="001B6C86">
        <w:rPr>
          <w:sz w:val="24"/>
          <w:szCs w:val="24"/>
        </w:rPr>
        <w:t>риглашением к участию в торгах в соответствии со статьями 447-449 Гра</w:t>
      </w:r>
      <w:r>
        <w:rPr>
          <w:sz w:val="24"/>
          <w:szCs w:val="24"/>
        </w:rPr>
        <w:t xml:space="preserve">жданского Кодекса РФ. Продавец </w:t>
      </w:r>
      <w:r w:rsidRPr="001B6C86">
        <w:rPr>
          <w:sz w:val="24"/>
          <w:szCs w:val="24"/>
        </w:rPr>
        <w:t>оставляет за собой право акцептовать любое из поступивших предложений, либо не акцептовать ни одно из них. Настоящее Приглашение делать оферты, ни при каких обстоятельствах не может расцениваться как публичная оферта и Продавец не несет какой бы то ни было ответственности за отказ заключить договор с лицами, обратившимися с предложением заключить соответствующую сделку.</w:t>
      </w:r>
    </w:p>
    <w:p w:rsidR="003F1F49" w:rsidRPr="00B95666" w:rsidRDefault="003F1F49" w:rsidP="00EB3693">
      <w:pPr>
        <w:ind w:firstLine="567"/>
        <w:jc w:val="both"/>
        <w:rPr>
          <w:color w:val="000000"/>
          <w:sz w:val="24"/>
        </w:rPr>
      </w:pPr>
      <w:r w:rsidRPr="00B95666">
        <w:rPr>
          <w:sz w:val="24"/>
        </w:rPr>
        <w:t xml:space="preserve">Обращаем Ваше внимание на необходимость ознакомления с проектом </w:t>
      </w:r>
      <w:r w:rsidR="00094C3F">
        <w:rPr>
          <w:sz w:val="24"/>
        </w:rPr>
        <w:t>д</w:t>
      </w:r>
      <w:r w:rsidRPr="00B95666">
        <w:rPr>
          <w:sz w:val="24"/>
        </w:rPr>
        <w:t>оговора.</w:t>
      </w:r>
    </w:p>
    <w:p w:rsidR="003F1F49" w:rsidRPr="00EA6014" w:rsidRDefault="003F1F49" w:rsidP="00EB3693">
      <w:pPr>
        <w:ind w:firstLine="567"/>
        <w:jc w:val="both"/>
        <w:rPr>
          <w:color w:val="000000"/>
          <w:sz w:val="24"/>
        </w:rPr>
      </w:pPr>
      <w:r w:rsidRPr="00EA6014">
        <w:rPr>
          <w:color w:val="000000"/>
          <w:sz w:val="24"/>
        </w:rPr>
        <w:t>Информацию о сделке, участии в выборе контрагента по указанной выше сделке, порядке проведения тендера можно уточнить по следующим телефонам:</w:t>
      </w:r>
    </w:p>
    <w:p w:rsidR="003F1F49" w:rsidRDefault="003F1F49" w:rsidP="00EB3693">
      <w:pPr>
        <w:ind w:firstLine="567"/>
        <w:jc w:val="both"/>
        <w:rPr>
          <w:sz w:val="24"/>
        </w:rPr>
      </w:pPr>
      <w:r w:rsidRPr="00B95666">
        <w:rPr>
          <w:color w:val="000000"/>
          <w:sz w:val="24"/>
        </w:rPr>
        <w:t>По вопросам, касающимся технических характеристик катализатор</w:t>
      </w:r>
      <w:r w:rsidR="00552580">
        <w:rPr>
          <w:color w:val="000000"/>
          <w:sz w:val="24"/>
        </w:rPr>
        <w:t>а</w:t>
      </w:r>
      <w:r w:rsidRPr="00B95666">
        <w:rPr>
          <w:color w:val="000000"/>
          <w:sz w:val="24"/>
        </w:rPr>
        <w:t xml:space="preserve">, не содержащих драгоценные металлы, </w:t>
      </w:r>
      <w:r w:rsidRPr="00B95666">
        <w:rPr>
          <w:sz w:val="24"/>
        </w:rPr>
        <w:t>обращаться по телефонам, указанным ниже и на сайте Общества:</w:t>
      </w:r>
    </w:p>
    <w:p w:rsidR="00B95666" w:rsidRDefault="007372D9" w:rsidP="00B95666">
      <w:pPr>
        <w:ind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Головникова</w:t>
      </w:r>
      <w:proofErr w:type="spellEnd"/>
      <w:r>
        <w:rPr>
          <w:color w:val="000000"/>
          <w:sz w:val="24"/>
          <w:szCs w:val="24"/>
        </w:rPr>
        <w:t xml:space="preserve"> Светлана Евгеньевна</w:t>
      </w:r>
      <w:r w:rsidR="00B95666" w:rsidRPr="00D77CE3">
        <w:rPr>
          <w:color w:val="000000"/>
          <w:sz w:val="24"/>
          <w:szCs w:val="24"/>
        </w:rPr>
        <w:t>, телефон: (4852)</w:t>
      </w:r>
      <w:r w:rsidR="0064298C">
        <w:rPr>
          <w:color w:val="000000"/>
          <w:sz w:val="24"/>
          <w:szCs w:val="24"/>
        </w:rPr>
        <w:t xml:space="preserve"> 49-8</w:t>
      </w:r>
      <w:r>
        <w:rPr>
          <w:color w:val="000000"/>
          <w:sz w:val="24"/>
          <w:szCs w:val="24"/>
        </w:rPr>
        <w:t>7-23</w:t>
      </w:r>
    </w:p>
    <w:p w:rsidR="00B95666" w:rsidRPr="00B56DD7" w:rsidRDefault="00B95666" w:rsidP="00B95666">
      <w:pPr>
        <w:ind w:firstLine="720"/>
        <w:jc w:val="both"/>
        <w:rPr>
          <w:sz w:val="24"/>
        </w:rPr>
      </w:pPr>
      <w:r w:rsidRPr="00D77CE3">
        <w:rPr>
          <w:color w:val="000000"/>
          <w:sz w:val="24"/>
          <w:szCs w:val="24"/>
          <w:lang w:val="en-US"/>
        </w:rPr>
        <w:t>E</w:t>
      </w:r>
      <w:r w:rsidRPr="00B56DD7">
        <w:rPr>
          <w:color w:val="000000"/>
          <w:sz w:val="24"/>
          <w:szCs w:val="24"/>
        </w:rPr>
        <w:t>-</w:t>
      </w:r>
      <w:r w:rsidRPr="00D77CE3">
        <w:rPr>
          <w:color w:val="000000"/>
          <w:sz w:val="24"/>
          <w:szCs w:val="24"/>
          <w:lang w:val="en-US"/>
        </w:rPr>
        <w:t>mail</w:t>
      </w:r>
      <w:r w:rsidRPr="00B56DD7">
        <w:rPr>
          <w:color w:val="000000"/>
          <w:sz w:val="24"/>
          <w:szCs w:val="24"/>
        </w:rPr>
        <w:t>:</w:t>
      </w:r>
      <w:r w:rsidRPr="00B56DD7">
        <w:rPr>
          <w:sz w:val="24"/>
          <w:szCs w:val="24"/>
          <w:lang w:eastAsia="ru-RU"/>
        </w:rPr>
        <w:t xml:space="preserve"> </w:t>
      </w:r>
      <w:hyperlink r:id="rId5" w:history="1">
        <w:r w:rsidR="007372D9" w:rsidRPr="00D40A9E">
          <w:rPr>
            <w:rStyle w:val="a8"/>
            <w:bCs/>
            <w:sz w:val="24"/>
            <w:szCs w:val="24"/>
            <w:lang w:val="en-US"/>
          </w:rPr>
          <w:t>GolovnikovaSE</w:t>
        </w:r>
        <w:r w:rsidR="007372D9" w:rsidRPr="00B56DD7">
          <w:rPr>
            <w:rStyle w:val="a8"/>
            <w:bCs/>
            <w:sz w:val="24"/>
            <w:szCs w:val="24"/>
          </w:rPr>
          <w:t>@</w:t>
        </w:r>
        <w:r w:rsidR="007372D9" w:rsidRPr="00D40A9E">
          <w:rPr>
            <w:rStyle w:val="a8"/>
            <w:bCs/>
            <w:sz w:val="24"/>
            <w:szCs w:val="24"/>
            <w:lang w:val="en-US"/>
          </w:rPr>
          <w:t>yanos</w:t>
        </w:r>
        <w:r w:rsidR="007372D9" w:rsidRPr="00B56DD7">
          <w:rPr>
            <w:rStyle w:val="a8"/>
            <w:bCs/>
            <w:sz w:val="24"/>
            <w:szCs w:val="24"/>
          </w:rPr>
          <w:t>.</w:t>
        </w:r>
        <w:r w:rsidR="007372D9" w:rsidRPr="00D40A9E">
          <w:rPr>
            <w:rStyle w:val="a8"/>
            <w:bCs/>
            <w:sz w:val="24"/>
            <w:szCs w:val="24"/>
            <w:lang w:val="en-US"/>
          </w:rPr>
          <w:t>slavneft</w:t>
        </w:r>
        <w:r w:rsidR="007372D9" w:rsidRPr="00B56DD7">
          <w:rPr>
            <w:rStyle w:val="a8"/>
            <w:bCs/>
            <w:sz w:val="24"/>
            <w:szCs w:val="24"/>
          </w:rPr>
          <w:t>.</w:t>
        </w:r>
        <w:proofErr w:type="spellStart"/>
        <w:r w:rsidR="007372D9" w:rsidRPr="00D40A9E">
          <w:rPr>
            <w:rStyle w:val="a8"/>
            <w:bCs/>
            <w:sz w:val="24"/>
            <w:szCs w:val="24"/>
            <w:lang w:val="en-US"/>
          </w:rPr>
          <w:t>ru</w:t>
        </w:r>
        <w:proofErr w:type="spellEnd"/>
      </w:hyperlink>
    </w:p>
    <w:p w:rsidR="00B95666" w:rsidRPr="002E60B6" w:rsidRDefault="00B95666" w:rsidP="00B95666">
      <w:pPr>
        <w:ind w:firstLine="709"/>
        <w:jc w:val="both"/>
        <w:rPr>
          <w:sz w:val="24"/>
          <w:szCs w:val="24"/>
          <w:lang w:eastAsia="ru-RU"/>
        </w:rPr>
      </w:pPr>
      <w:r w:rsidRPr="002E60B6">
        <w:rPr>
          <w:sz w:val="24"/>
          <w:szCs w:val="24"/>
          <w:lang w:eastAsia="ru-RU"/>
        </w:rPr>
        <w:t>По вопросам организационного характера обращаться:</w:t>
      </w:r>
    </w:p>
    <w:p w:rsidR="00B95666" w:rsidRPr="002E60B6" w:rsidRDefault="00B95666" w:rsidP="00B95666">
      <w:pPr>
        <w:ind w:firstLine="709"/>
        <w:jc w:val="both"/>
        <w:rPr>
          <w:sz w:val="24"/>
          <w:szCs w:val="24"/>
          <w:lang w:eastAsia="ru-RU"/>
        </w:rPr>
      </w:pPr>
      <w:r w:rsidRPr="002E60B6">
        <w:rPr>
          <w:sz w:val="24"/>
          <w:szCs w:val="24"/>
          <w:lang w:eastAsia="ru-RU"/>
        </w:rPr>
        <w:t>Прокофьев Олег Викторович, телефон (4852) 49-</w:t>
      </w:r>
      <w:r w:rsidR="0064298C">
        <w:rPr>
          <w:sz w:val="24"/>
          <w:szCs w:val="24"/>
          <w:lang w:eastAsia="ru-RU"/>
        </w:rPr>
        <w:t>81-14</w:t>
      </w:r>
    </w:p>
    <w:p w:rsidR="003F1F49" w:rsidRPr="003D24AF" w:rsidRDefault="00B95666" w:rsidP="00B95666">
      <w:pPr>
        <w:ind w:firstLine="720"/>
        <w:jc w:val="both"/>
        <w:rPr>
          <w:rStyle w:val="a8"/>
          <w:sz w:val="24"/>
          <w:szCs w:val="24"/>
          <w:lang w:eastAsia="ru-RU"/>
        </w:rPr>
      </w:pPr>
      <w:r w:rsidRPr="00D77CE3">
        <w:rPr>
          <w:color w:val="000000"/>
          <w:sz w:val="24"/>
          <w:szCs w:val="24"/>
          <w:lang w:val="en-US"/>
        </w:rPr>
        <w:t>E</w:t>
      </w:r>
      <w:r w:rsidRPr="00094C3F">
        <w:rPr>
          <w:color w:val="000000"/>
          <w:sz w:val="24"/>
          <w:szCs w:val="24"/>
        </w:rPr>
        <w:t>-</w:t>
      </w:r>
      <w:r w:rsidRPr="00D77CE3">
        <w:rPr>
          <w:color w:val="000000"/>
          <w:sz w:val="24"/>
          <w:szCs w:val="24"/>
          <w:lang w:val="en-US"/>
        </w:rPr>
        <w:t>mail</w:t>
      </w:r>
      <w:r w:rsidRPr="00094C3F">
        <w:rPr>
          <w:sz w:val="24"/>
          <w:szCs w:val="24"/>
          <w:lang w:eastAsia="ru-RU"/>
        </w:rPr>
        <w:t xml:space="preserve">: </w:t>
      </w:r>
      <w:hyperlink r:id="rId6" w:history="1">
        <w:r w:rsidRPr="00B04B3B">
          <w:rPr>
            <w:rStyle w:val="a8"/>
            <w:sz w:val="24"/>
            <w:szCs w:val="24"/>
            <w:lang w:val="en-US" w:eastAsia="ru-RU"/>
          </w:rPr>
          <w:t>ProkofevOV</w:t>
        </w:r>
        <w:r w:rsidRPr="00094C3F">
          <w:rPr>
            <w:rStyle w:val="a8"/>
            <w:sz w:val="24"/>
            <w:szCs w:val="24"/>
            <w:lang w:eastAsia="ru-RU"/>
          </w:rPr>
          <w:t>@</w:t>
        </w:r>
        <w:r w:rsidRPr="00B04B3B">
          <w:rPr>
            <w:rStyle w:val="a8"/>
            <w:sz w:val="24"/>
            <w:szCs w:val="24"/>
            <w:lang w:val="en-US" w:eastAsia="ru-RU"/>
          </w:rPr>
          <w:t>yanos</w:t>
        </w:r>
        <w:r w:rsidRPr="00094C3F">
          <w:rPr>
            <w:rStyle w:val="a8"/>
            <w:sz w:val="24"/>
            <w:szCs w:val="24"/>
            <w:lang w:eastAsia="ru-RU"/>
          </w:rPr>
          <w:t>.</w:t>
        </w:r>
        <w:r w:rsidRPr="00B04B3B">
          <w:rPr>
            <w:rStyle w:val="a8"/>
            <w:sz w:val="24"/>
            <w:szCs w:val="24"/>
            <w:lang w:val="en-US" w:eastAsia="ru-RU"/>
          </w:rPr>
          <w:t>slavneft</w:t>
        </w:r>
        <w:r w:rsidRPr="00094C3F">
          <w:rPr>
            <w:rStyle w:val="a8"/>
            <w:sz w:val="24"/>
            <w:szCs w:val="24"/>
            <w:lang w:eastAsia="ru-RU"/>
          </w:rPr>
          <w:t>.</w:t>
        </w:r>
        <w:proofErr w:type="spellStart"/>
        <w:r w:rsidRPr="00B04B3B">
          <w:rPr>
            <w:rStyle w:val="a8"/>
            <w:sz w:val="24"/>
            <w:szCs w:val="24"/>
            <w:lang w:val="en-US" w:eastAsia="ru-RU"/>
          </w:rPr>
          <w:t>ru</w:t>
        </w:r>
        <w:proofErr w:type="spellEnd"/>
      </w:hyperlink>
    </w:p>
    <w:p w:rsidR="00E92215" w:rsidRPr="00E92215" w:rsidRDefault="00E92215" w:rsidP="00E92215">
      <w:pPr>
        <w:ind w:firstLine="709"/>
        <w:jc w:val="both"/>
        <w:rPr>
          <w:sz w:val="24"/>
          <w:szCs w:val="24"/>
        </w:rPr>
      </w:pPr>
      <w:r w:rsidRPr="00E92215">
        <w:rPr>
          <w:sz w:val="24"/>
          <w:szCs w:val="24"/>
        </w:rPr>
        <w:t>Степанова Ольга Алексеевна, телефон (4852)-49-87-36</w:t>
      </w:r>
    </w:p>
    <w:p w:rsidR="00E92215" w:rsidRPr="00E92215" w:rsidRDefault="00E92215" w:rsidP="00E92215">
      <w:pPr>
        <w:ind w:firstLine="720"/>
        <w:jc w:val="both"/>
        <w:rPr>
          <w:sz w:val="24"/>
          <w:szCs w:val="24"/>
          <w:lang w:val="en-US" w:eastAsia="ru-RU"/>
        </w:rPr>
      </w:pPr>
      <w:proofErr w:type="gramStart"/>
      <w:r w:rsidRPr="00E92215">
        <w:rPr>
          <w:sz w:val="24"/>
          <w:szCs w:val="24"/>
          <w:lang w:val="en-US"/>
        </w:rPr>
        <w:t>e-mail</w:t>
      </w:r>
      <w:proofErr w:type="gramEnd"/>
      <w:r w:rsidRPr="00E92215">
        <w:rPr>
          <w:sz w:val="24"/>
          <w:szCs w:val="24"/>
          <w:lang w:val="en-US"/>
        </w:rPr>
        <w:t xml:space="preserve">: </w:t>
      </w:r>
      <w:hyperlink r:id="rId7" w:history="1">
        <w:r w:rsidRPr="00E92215">
          <w:rPr>
            <w:rStyle w:val="a8"/>
            <w:bCs/>
            <w:sz w:val="24"/>
            <w:szCs w:val="24"/>
            <w:lang w:val="en-US"/>
          </w:rPr>
          <w:t>StepanovaOA@yanos.slavneft.ru</w:t>
        </w:r>
      </w:hyperlink>
    </w:p>
    <w:p w:rsidR="003F1F49" w:rsidRPr="00337B41" w:rsidRDefault="003F1F49" w:rsidP="003F1F49">
      <w:pPr>
        <w:ind w:firstLine="720"/>
        <w:jc w:val="both"/>
        <w:rPr>
          <w:sz w:val="24"/>
        </w:rPr>
      </w:pPr>
      <w:r w:rsidRPr="00337B41">
        <w:rPr>
          <w:sz w:val="24"/>
        </w:rPr>
        <w:t>Для того чтобы принять участие в тендере необходимо сформировать и направить в адрес Продавца нижеперечисленный пакет документов:</w:t>
      </w:r>
    </w:p>
    <w:p w:rsidR="003F1F49" w:rsidRPr="00337B41" w:rsidRDefault="003F1F49" w:rsidP="00B95666">
      <w:pPr>
        <w:pStyle w:val="3"/>
        <w:keepNext w:val="0"/>
        <w:widowControl/>
        <w:numPr>
          <w:ilvl w:val="0"/>
          <w:numId w:val="3"/>
        </w:numPr>
        <w:tabs>
          <w:tab w:val="clear" w:pos="720"/>
          <w:tab w:val="num" w:pos="709"/>
        </w:tabs>
        <w:suppressAutoHyphens w:val="0"/>
        <w:ind w:left="0" w:firstLine="851"/>
        <w:rPr>
          <w:rFonts w:ascii="Times New Roman" w:hAnsi="Times New Roman"/>
          <w:b/>
          <w:sz w:val="24"/>
          <w:szCs w:val="24"/>
        </w:rPr>
      </w:pPr>
      <w:r w:rsidRPr="00337B41">
        <w:rPr>
          <w:rFonts w:ascii="Times New Roman" w:hAnsi="Times New Roman"/>
          <w:b/>
          <w:sz w:val="24"/>
          <w:szCs w:val="24"/>
        </w:rPr>
        <w:t>Документы, содержащие информацию юридического характера:</w:t>
      </w:r>
    </w:p>
    <w:p w:rsidR="003F1F49" w:rsidRPr="00337B41" w:rsidRDefault="003F1F49" w:rsidP="00B95666">
      <w:pPr>
        <w:pStyle w:val="4"/>
        <w:keepNext w:val="0"/>
        <w:tabs>
          <w:tab w:val="num" w:pos="567"/>
        </w:tabs>
        <w:spacing w:before="0" w:after="0"/>
        <w:ind w:firstLine="709"/>
        <w:jc w:val="both"/>
        <w:rPr>
          <w:b w:val="0"/>
          <w:sz w:val="24"/>
          <w:szCs w:val="24"/>
        </w:rPr>
      </w:pPr>
      <w:r w:rsidRPr="00337B41">
        <w:rPr>
          <w:b w:val="0"/>
          <w:sz w:val="24"/>
          <w:szCs w:val="24"/>
        </w:rPr>
        <w:t>1. Заявк</w:t>
      </w:r>
      <w:r w:rsidR="00B95666">
        <w:rPr>
          <w:b w:val="0"/>
          <w:sz w:val="24"/>
          <w:szCs w:val="24"/>
        </w:rPr>
        <w:t>а</w:t>
      </w:r>
      <w:r w:rsidRPr="00337B41">
        <w:rPr>
          <w:b w:val="0"/>
          <w:sz w:val="24"/>
          <w:szCs w:val="24"/>
        </w:rPr>
        <w:t xml:space="preserve"> претендента</w:t>
      </w:r>
      <w:r>
        <w:rPr>
          <w:b w:val="0"/>
          <w:sz w:val="24"/>
          <w:szCs w:val="24"/>
        </w:rPr>
        <w:t xml:space="preserve"> (</w:t>
      </w:r>
      <w:r w:rsidR="00B95666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риложение №1);</w:t>
      </w:r>
    </w:p>
    <w:p w:rsidR="003F1F49" w:rsidRPr="00337B41" w:rsidRDefault="003F1F49" w:rsidP="00B95666">
      <w:pPr>
        <w:pStyle w:val="4"/>
        <w:keepNext w:val="0"/>
        <w:tabs>
          <w:tab w:val="num" w:pos="567"/>
        </w:tabs>
        <w:spacing w:before="0" w:after="0"/>
        <w:ind w:firstLine="709"/>
        <w:jc w:val="both"/>
        <w:rPr>
          <w:b w:val="0"/>
          <w:sz w:val="24"/>
          <w:szCs w:val="24"/>
        </w:rPr>
      </w:pPr>
      <w:r w:rsidRPr="00337B41">
        <w:rPr>
          <w:b w:val="0"/>
          <w:sz w:val="24"/>
          <w:szCs w:val="24"/>
        </w:rPr>
        <w:t>2. Анкет</w:t>
      </w:r>
      <w:r w:rsidR="00B95666">
        <w:rPr>
          <w:b w:val="0"/>
          <w:sz w:val="24"/>
          <w:szCs w:val="24"/>
        </w:rPr>
        <w:t>а</w:t>
      </w:r>
      <w:r w:rsidRPr="00337B41">
        <w:rPr>
          <w:b w:val="0"/>
          <w:sz w:val="24"/>
          <w:szCs w:val="24"/>
        </w:rPr>
        <w:t xml:space="preserve"> претендента</w:t>
      </w:r>
      <w:r>
        <w:rPr>
          <w:b w:val="0"/>
          <w:sz w:val="24"/>
          <w:szCs w:val="24"/>
        </w:rPr>
        <w:t xml:space="preserve"> (</w:t>
      </w:r>
      <w:r w:rsidR="00B95666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риложение №2);</w:t>
      </w:r>
    </w:p>
    <w:p w:rsidR="003F1F49" w:rsidRPr="00337B41" w:rsidRDefault="003F1F49" w:rsidP="00B95666">
      <w:pPr>
        <w:pStyle w:val="4"/>
        <w:keepNext w:val="0"/>
        <w:tabs>
          <w:tab w:val="num" w:pos="567"/>
        </w:tabs>
        <w:spacing w:before="0" w:after="0"/>
        <w:ind w:firstLine="709"/>
        <w:jc w:val="both"/>
        <w:rPr>
          <w:b w:val="0"/>
          <w:sz w:val="24"/>
          <w:szCs w:val="24"/>
        </w:rPr>
      </w:pPr>
      <w:r w:rsidRPr="00337B41">
        <w:rPr>
          <w:b w:val="0"/>
          <w:sz w:val="24"/>
          <w:szCs w:val="24"/>
        </w:rPr>
        <w:lastRenderedPageBreak/>
        <w:t>3. Критерии выбора претендента</w:t>
      </w:r>
      <w:r>
        <w:rPr>
          <w:b w:val="0"/>
          <w:sz w:val="24"/>
          <w:szCs w:val="24"/>
        </w:rPr>
        <w:t xml:space="preserve"> (</w:t>
      </w:r>
      <w:r w:rsidR="00B95666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риложение №3);</w:t>
      </w:r>
    </w:p>
    <w:p w:rsidR="003F1F49" w:rsidRPr="003E1B2B" w:rsidRDefault="003F1F49" w:rsidP="00B95666">
      <w:pPr>
        <w:tabs>
          <w:tab w:val="num" w:pos="567"/>
          <w:tab w:val="left" w:pos="108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1B6C86">
        <w:rPr>
          <w:sz w:val="24"/>
          <w:szCs w:val="24"/>
        </w:rPr>
        <w:t>4.</w:t>
      </w:r>
      <w:r w:rsidRPr="00337B41">
        <w:rPr>
          <w:b/>
          <w:sz w:val="24"/>
          <w:szCs w:val="24"/>
        </w:rPr>
        <w:t xml:space="preserve"> </w:t>
      </w:r>
      <w:r w:rsidR="00B95666" w:rsidRPr="002E60B6">
        <w:rPr>
          <w:bCs/>
          <w:sz w:val="24"/>
          <w:szCs w:val="24"/>
          <w:lang w:eastAsia="ru-RU"/>
        </w:rPr>
        <w:t>Заверенные</w:t>
      </w:r>
      <w:r w:rsidR="00B95666">
        <w:rPr>
          <w:bCs/>
          <w:sz w:val="24"/>
          <w:szCs w:val="24"/>
          <w:lang w:eastAsia="ru-RU"/>
        </w:rPr>
        <w:t xml:space="preserve"> копии учредительных документов</w:t>
      </w:r>
      <w:r w:rsidRPr="003E1B2B">
        <w:rPr>
          <w:sz w:val="24"/>
          <w:szCs w:val="24"/>
          <w:lang w:eastAsia="ru-RU"/>
        </w:rPr>
        <w:t>:</w:t>
      </w:r>
    </w:p>
    <w:p w:rsidR="003F1F49" w:rsidRPr="00A56B70" w:rsidRDefault="003F1F49" w:rsidP="00B95666">
      <w:pPr>
        <w:numPr>
          <w:ilvl w:val="3"/>
          <w:numId w:val="2"/>
        </w:numPr>
        <w:tabs>
          <w:tab w:val="left" w:pos="567"/>
          <w:tab w:val="left" w:pos="851"/>
          <w:tab w:val="left" w:pos="900"/>
          <w:tab w:val="left" w:pos="1080"/>
        </w:tabs>
        <w:suppressAutoHyphens w:val="0"/>
        <w:autoSpaceDE w:val="0"/>
        <w:autoSpaceDN w:val="0"/>
        <w:adjustRightInd w:val="0"/>
        <w:ind w:left="0" w:firstLine="709"/>
        <w:jc w:val="both"/>
        <w:rPr>
          <w:iCs/>
          <w:sz w:val="24"/>
          <w:szCs w:val="24"/>
          <w:lang w:eastAsia="ru-RU"/>
        </w:rPr>
      </w:pPr>
      <w:r w:rsidRPr="00A56B70">
        <w:rPr>
          <w:sz w:val="24"/>
          <w:szCs w:val="24"/>
          <w:lang w:eastAsia="ru-RU"/>
        </w:rPr>
        <w:t>копия Устава участника,</w:t>
      </w:r>
    </w:p>
    <w:p w:rsidR="003F1F49" w:rsidRPr="00A56B70" w:rsidRDefault="003F1F49" w:rsidP="00B95666">
      <w:pPr>
        <w:numPr>
          <w:ilvl w:val="3"/>
          <w:numId w:val="2"/>
        </w:numPr>
        <w:tabs>
          <w:tab w:val="left" w:pos="567"/>
          <w:tab w:val="left" w:pos="851"/>
          <w:tab w:val="left" w:pos="900"/>
          <w:tab w:val="left" w:pos="1080"/>
        </w:tabs>
        <w:suppressAutoHyphens w:val="0"/>
        <w:autoSpaceDE w:val="0"/>
        <w:autoSpaceDN w:val="0"/>
        <w:adjustRightInd w:val="0"/>
        <w:ind w:left="0" w:firstLine="709"/>
        <w:jc w:val="both"/>
        <w:rPr>
          <w:iCs/>
          <w:sz w:val="24"/>
          <w:szCs w:val="24"/>
          <w:lang w:eastAsia="ru-RU"/>
        </w:rPr>
      </w:pPr>
      <w:r w:rsidRPr="00A56B70">
        <w:rPr>
          <w:sz w:val="24"/>
          <w:szCs w:val="24"/>
          <w:lang w:eastAsia="ru-RU"/>
        </w:rPr>
        <w:t>копи</w:t>
      </w:r>
      <w:r w:rsidR="00B95666" w:rsidRPr="00A56B70">
        <w:rPr>
          <w:sz w:val="24"/>
          <w:szCs w:val="24"/>
          <w:lang w:eastAsia="ru-RU"/>
        </w:rPr>
        <w:t>я</w:t>
      </w:r>
      <w:r w:rsidRPr="00A56B70">
        <w:rPr>
          <w:sz w:val="24"/>
          <w:szCs w:val="24"/>
          <w:lang w:eastAsia="ru-RU"/>
        </w:rPr>
        <w:t xml:space="preserve"> свидетельства о государственной регистрации юридического лица,</w:t>
      </w:r>
    </w:p>
    <w:p w:rsidR="003F1F49" w:rsidRPr="00A56B70" w:rsidRDefault="003F1F49" w:rsidP="00B95666">
      <w:pPr>
        <w:numPr>
          <w:ilvl w:val="3"/>
          <w:numId w:val="2"/>
        </w:numPr>
        <w:tabs>
          <w:tab w:val="left" w:pos="567"/>
          <w:tab w:val="left" w:pos="851"/>
          <w:tab w:val="left" w:pos="900"/>
          <w:tab w:val="left" w:pos="1080"/>
        </w:tabs>
        <w:suppressAutoHyphens w:val="0"/>
        <w:autoSpaceDE w:val="0"/>
        <w:autoSpaceDN w:val="0"/>
        <w:adjustRightInd w:val="0"/>
        <w:ind w:left="0" w:firstLine="709"/>
        <w:jc w:val="both"/>
        <w:rPr>
          <w:iCs/>
          <w:sz w:val="24"/>
          <w:szCs w:val="24"/>
          <w:lang w:eastAsia="ru-RU"/>
        </w:rPr>
      </w:pPr>
      <w:r w:rsidRPr="00A56B70">
        <w:rPr>
          <w:sz w:val="24"/>
          <w:szCs w:val="24"/>
          <w:lang w:eastAsia="ru-RU"/>
        </w:rPr>
        <w:t>копия свидетельства о внесении записи в Единый государственный реестр юридических лиц,</w:t>
      </w:r>
    </w:p>
    <w:p w:rsidR="003F1F49" w:rsidRPr="00A56B70" w:rsidRDefault="003F1F49" w:rsidP="00B95666">
      <w:pPr>
        <w:numPr>
          <w:ilvl w:val="3"/>
          <w:numId w:val="2"/>
        </w:numPr>
        <w:tabs>
          <w:tab w:val="left" w:pos="567"/>
          <w:tab w:val="left" w:pos="851"/>
          <w:tab w:val="left" w:pos="900"/>
          <w:tab w:val="left" w:pos="1080"/>
        </w:tabs>
        <w:suppressAutoHyphens w:val="0"/>
        <w:autoSpaceDE w:val="0"/>
        <w:autoSpaceDN w:val="0"/>
        <w:adjustRightInd w:val="0"/>
        <w:ind w:left="0" w:firstLine="709"/>
        <w:jc w:val="both"/>
        <w:rPr>
          <w:iCs/>
          <w:sz w:val="24"/>
          <w:szCs w:val="24"/>
          <w:lang w:eastAsia="ru-RU"/>
        </w:rPr>
      </w:pPr>
      <w:r w:rsidRPr="00A56B70">
        <w:rPr>
          <w:sz w:val="24"/>
          <w:szCs w:val="24"/>
          <w:lang w:eastAsia="ru-RU"/>
        </w:rPr>
        <w:t xml:space="preserve">копия выписки из ЕГРЮЛ, сроком оформления и выдачи налоговым органом не ранее </w:t>
      </w:r>
      <w:r w:rsidR="00046F9A">
        <w:rPr>
          <w:sz w:val="24"/>
          <w:szCs w:val="24"/>
          <w:lang w:eastAsia="ru-RU"/>
        </w:rPr>
        <w:t>1 квартала 202</w:t>
      </w:r>
      <w:r w:rsidR="007372D9" w:rsidRPr="007372D9">
        <w:rPr>
          <w:sz w:val="24"/>
          <w:szCs w:val="24"/>
          <w:lang w:eastAsia="ru-RU"/>
        </w:rPr>
        <w:t>1</w:t>
      </w:r>
      <w:r w:rsidRPr="00A56B70">
        <w:rPr>
          <w:sz w:val="24"/>
          <w:szCs w:val="24"/>
          <w:lang w:eastAsia="ru-RU"/>
        </w:rPr>
        <w:t xml:space="preserve"> г,</w:t>
      </w:r>
    </w:p>
    <w:p w:rsidR="003F1F49" w:rsidRPr="00A56B70" w:rsidRDefault="003F1F49" w:rsidP="00B95666">
      <w:pPr>
        <w:numPr>
          <w:ilvl w:val="3"/>
          <w:numId w:val="2"/>
        </w:numPr>
        <w:tabs>
          <w:tab w:val="left" w:pos="567"/>
          <w:tab w:val="left" w:pos="851"/>
          <w:tab w:val="left" w:pos="900"/>
          <w:tab w:val="left" w:pos="1080"/>
        </w:tabs>
        <w:suppressAutoHyphens w:val="0"/>
        <w:autoSpaceDE w:val="0"/>
        <w:autoSpaceDN w:val="0"/>
        <w:adjustRightInd w:val="0"/>
        <w:ind w:left="0" w:firstLine="709"/>
        <w:jc w:val="both"/>
        <w:rPr>
          <w:iCs/>
          <w:sz w:val="24"/>
          <w:szCs w:val="24"/>
          <w:lang w:eastAsia="ru-RU"/>
        </w:rPr>
      </w:pPr>
      <w:r w:rsidRPr="00A56B70">
        <w:rPr>
          <w:sz w:val="24"/>
          <w:szCs w:val="24"/>
          <w:lang w:eastAsia="ru-RU"/>
        </w:rPr>
        <w:t>копия свидетельства о постановке на учет в налоговом органе юридического лица, образованного в соответствии с законодательством РФ, по месту нахождения на территории РФ,</w:t>
      </w:r>
    </w:p>
    <w:p w:rsidR="003F1F49" w:rsidRPr="00A56B70" w:rsidRDefault="003F1F49" w:rsidP="00B95666">
      <w:pPr>
        <w:numPr>
          <w:ilvl w:val="3"/>
          <w:numId w:val="2"/>
        </w:numPr>
        <w:tabs>
          <w:tab w:val="left" w:pos="567"/>
          <w:tab w:val="left" w:pos="851"/>
          <w:tab w:val="left" w:pos="900"/>
          <w:tab w:val="left" w:pos="1080"/>
        </w:tabs>
        <w:suppressAutoHyphens w:val="0"/>
        <w:autoSpaceDE w:val="0"/>
        <w:autoSpaceDN w:val="0"/>
        <w:adjustRightInd w:val="0"/>
        <w:ind w:left="0" w:firstLine="709"/>
        <w:jc w:val="both"/>
        <w:rPr>
          <w:iCs/>
          <w:sz w:val="24"/>
          <w:szCs w:val="24"/>
          <w:lang w:eastAsia="ru-RU"/>
        </w:rPr>
      </w:pPr>
      <w:r w:rsidRPr="00A56B70">
        <w:rPr>
          <w:sz w:val="24"/>
          <w:szCs w:val="24"/>
          <w:lang w:eastAsia="ru-RU"/>
        </w:rPr>
        <w:t>копии документов, подтверждающие полномочия представителя контрагента, подписывающего договор,</w:t>
      </w:r>
    </w:p>
    <w:p w:rsidR="003F1F49" w:rsidRPr="00EF4C73" w:rsidRDefault="003F1F49" w:rsidP="00EF4C73">
      <w:pPr>
        <w:numPr>
          <w:ilvl w:val="3"/>
          <w:numId w:val="2"/>
        </w:numPr>
        <w:tabs>
          <w:tab w:val="left" w:pos="567"/>
          <w:tab w:val="left" w:pos="851"/>
          <w:tab w:val="left" w:pos="900"/>
          <w:tab w:val="left" w:pos="1080"/>
        </w:tabs>
        <w:suppressAutoHyphens w:val="0"/>
        <w:autoSpaceDE w:val="0"/>
        <w:autoSpaceDN w:val="0"/>
        <w:adjustRightInd w:val="0"/>
        <w:ind w:left="0" w:firstLine="709"/>
        <w:jc w:val="both"/>
        <w:rPr>
          <w:iCs/>
          <w:sz w:val="24"/>
          <w:szCs w:val="24"/>
          <w:lang w:eastAsia="ru-RU"/>
        </w:rPr>
      </w:pPr>
      <w:r w:rsidRPr="00A56B70">
        <w:rPr>
          <w:sz w:val="24"/>
          <w:szCs w:val="24"/>
          <w:lang w:eastAsia="ru-RU"/>
        </w:rPr>
        <w:t>ксерокопия паспорта представителя контрагента, подписывающего догов</w:t>
      </w:r>
      <w:r w:rsidR="00EF4C73">
        <w:rPr>
          <w:sz w:val="24"/>
          <w:szCs w:val="24"/>
          <w:lang w:eastAsia="ru-RU"/>
        </w:rPr>
        <w:t>ор</w:t>
      </w:r>
      <w:r w:rsidRPr="00EF4C73">
        <w:rPr>
          <w:sz w:val="24"/>
        </w:rPr>
        <w:t>.</w:t>
      </w:r>
    </w:p>
    <w:p w:rsidR="003F1F49" w:rsidRPr="00B05FAD" w:rsidRDefault="003F1F49" w:rsidP="00B95666">
      <w:pPr>
        <w:pStyle w:val="4"/>
        <w:keepNext w:val="0"/>
        <w:numPr>
          <w:ilvl w:val="0"/>
          <w:numId w:val="3"/>
        </w:numPr>
        <w:tabs>
          <w:tab w:val="clear" w:pos="720"/>
          <w:tab w:val="num" w:pos="567"/>
        </w:tabs>
        <w:spacing w:before="0" w:after="0"/>
        <w:ind w:left="0" w:firstLine="709"/>
        <w:jc w:val="both"/>
        <w:rPr>
          <w:bCs w:val="0"/>
          <w:sz w:val="24"/>
          <w:szCs w:val="24"/>
        </w:rPr>
      </w:pPr>
      <w:r w:rsidRPr="00B05FAD">
        <w:rPr>
          <w:sz w:val="24"/>
          <w:szCs w:val="24"/>
        </w:rPr>
        <w:t xml:space="preserve">Скрепленный подписью и печатью проект </w:t>
      </w:r>
      <w:r w:rsidR="00B95666">
        <w:rPr>
          <w:sz w:val="24"/>
          <w:szCs w:val="24"/>
        </w:rPr>
        <w:t>Д</w:t>
      </w:r>
      <w:r w:rsidRPr="00B05FAD">
        <w:rPr>
          <w:sz w:val="24"/>
          <w:szCs w:val="24"/>
        </w:rPr>
        <w:t xml:space="preserve">оговора с приложениями </w:t>
      </w:r>
      <w:r>
        <w:rPr>
          <w:sz w:val="24"/>
          <w:szCs w:val="24"/>
        </w:rPr>
        <w:t>(приложение №4)</w:t>
      </w:r>
      <w:r w:rsidRPr="00B05FAD">
        <w:rPr>
          <w:sz w:val="24"/>
          <w:szCs w:val="24"/>
        </w:rPr>
        <w:t xml:space="preserve">. </w:t>
      </w:r>
    </w:p>
    <w:p w:rsidR="003F1F49" w:rsidRPr="00337B41" w:rsidRDefault="003F1F49" w:rsidP="00B95666">
      <w:pPr>
        <w:pStyle w:val="4"/>
        <w:keepNext w:val="0"/>
        <w:spacing w:before="0" w:after="0"/>
        <w:ind w:firstLine="709"/>
        <w:jc w:val="both"/>
        <w:rPr>
          <w:bCs w:val="0"/>
          <w:sz w:val="24"/>
          <w:szCs w:val="24"/>
        </w:rPr>
      </w:pPr>
      <w:r w:rsidRPr="00617724">
        <w:rPr>
          <w:b w:val="0"/>
          <w:sz w:val="24"/>
          <w:szCs w:val="24"/>
        </w:rPr>
        <w:t>Условия проекта договора (</w:t>
      </w:r>
      <w:r w:rsidR="00A56B70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риложение №4</w:t>
      </w:r>
      <w:r w:rsidRPr="00617724">
        <w:rPr>
          <w:b w:val="0"/>
          <w:sz w:val="24"/>
          <w:szCs w:val="24"/>
        </w:rPr>
        <w:t>) являются окончательными и не подлежат каким-либо изменениям в процессе его заключения. Протокол разногласий, полученный от участника закупки в составе</w:t>
      </w:r>
      <w:r>
        <w:rPr>
          <w:b w:val="0"/>
          <w:sz w:val="24"/>
          <w:szCs w:val="24"/>
        </w:rPr>
        <w:t xml:space="preserve"> оферты</w:t>
      </w:r>
      <w:r w:rsidRPr="00617724">
        <w:rPr>
          <w:b w:val="0"/>
          <w:sz w:val="24"/>
          <w:szCs w:val="24"/>
        </w:rPr>
        <w:t xml:space="preserve">, Обществом к рассмотрению не принимается. В случае получения от </w:t>
      </w:r>
      <w:r>
        <w:rPr>
          <w:b w:val="0"/>
          <w:sz w:val="24"/>
          <w:szCs w:val="24"/>
        </w:rPr>
        <w:t>претендента</w:t>
      </w:r>
      <w:r w:rsidRPr="00617724">
        <w:rPr>
          <w:b w:val="0"/>
          <w:sz w:val="24"/>
          <w:szCs w:val="24"/>
        </w:rPr>
        <w:t xml:space="preserve"> протокола разногласий к указанному проекту договора Общество оставляет за собой право не принимать поданную оферту к рассмотрению</w:t>
      </w:r>
      <w:r>
        <w:rPr>
          <w:b w:val="0"/>
          <w:sz w:val="24"/>
          <w:szCs w:val="24"/>
        </w:rPr>
        <w:t>.</w:t>
      </w:r>
    </w:p>
    <w:p w:rsidR="003F1F49" w:rsidRDefault="003F1F49" w:rsidP="00094C3F">
      <w:pPr>
        <w:numPr>
          <w:ilvl w:val="0"/>
          <w:numId w:val="3"/>
        </w:numPr>
        <w:tabs>
          <w:tab w:val="clear" w:pos="720"/>
          <w:tab w:val="num" w:pos="567"/>
        </w:tabs>
        <w:ind w:left="0" w:firstLine="709"/>
        <w:jc w:val="both"/>
        <w:rPr>
          <w:b/>
          <w:sz w:val="24"/>
          <w:szCs w:val="24"/>
          <w:lang w:eastAsia="ru-RU"/>
        </w:rPr>
      </w:pPr>
      <w:r w:rsidRPr="00B05FAD">
        <w:rPr>
          <w:b/>
          <w:sz w:val="24"/>
          <w:szCs w:val="24"/>
          <w:lang w:eastAsia="ru-RU"/>
        </w:rPr>
        <w:t>Коммерческое предложение (заполненный претендентом Лот</w:t>
      </w:r>
      <w:r>
        <w:rPr>
          <w:b/>
          <w:sz w:val="24"/>
          <w:szCs w:val="24"/>
          <w:lang w:eastAsia="ru-RU"/>
        </w:rPr>
        <w:t xml:space="preserve"> – </w:t>
      </w:r>
      <w:r w:rsidR="00A56B70">
        <w:rPr>
          <w:b/>
          <w:sz w:val="24"/>
          <w:szCs w:val="24"/>
          <w:lang w:eastAsia="ru-RU"/>
        </w:rPr>
        <w:t>П</w:t>
      </w:r>
      <w:r>
        <w:rPr>
          <w:b/>
          <w:sz w:val="24"/>
          <w:szCs w:val="24"/>
          <w:lang w:eastAsia="ru-RU"/>
        </w:rPr>
        <w:t>риложение №5</w:t>
      </w:r>
      <w:r w:rsidRPr="00B05FAD">
        <w:rPr>
          <w:b/>
          <w:sz w:val="24"/>
          <w:szCs w:val="24"/>
          <w:lang w:eastAsia="ru-RU"/>
        </w:rPr>
        <w:t>).</w:t>
      </w:r>
    </w:p>
    <w:p w:rsidR="00A63DB7" w:rsidRPr="0091056C" w:rsidRDefault="00A63DB7" w:rsidP="00A63DB7">
      <w:pPr>
        <w:pStyle w:val="4"/>
        <w:keepNext w:val="0"/>
        <w:numPr>
          <w:ilvl w:val="0"/>
          <w:numId w:val="3"/>
        </w:numPr>
        <w:tabs>
          <w:tab w:val="clear" w:pos="720"/>
          <w:tab w:val="num" w:pos="567"/>
        </w:tabs>
        <w:spacing w:before="0" w:after="0"/>
        <w:ind w:left="0" w:firstLine="709"/>
        <w:jc w:val="both"/>
        <w:rPr>
          <w:b w:val="0"/>
          <w:bCs w:val="0"/>
          <w:sz w:val="24"/>
          <w:szCs w:val="24"/>
        </w:rPr>
      </w:pPr>
      <w:r w:rsidRPr="0091056C">
        <w:rPr>
          <w:bCs w:val="0"/>
          <w:sz w:val="24"/>
          <w:szCs w:val="24"/>
        </w:rPr>
        <w:t>Письменная информация</w:t>
      </w:r>
      <w:r w:rsidRPr="0091056C">
        <w:rPr>
          <w:b w:val="0"/>
          <w:bCs w:val="0"/>
          <w:sz w:val="24"/>
          <w:szCs w:val="24"/>
        </w:rPr>
        <w:t>, подтверждающая отсутствие изменений в уставных и регистрационных документах. В случае, если изменения в уставные и регистрационные документы вносились, предоставить копии соответствующих измененных документов</w:t>
      </w:r>
      <w:r w:rsidR="00033575" w:rsidRPr="0091056C">
        <w:rPr>
          <w:b w:val="0"/>
          <w:bCs w:val="0"/>
          <w:sz w:val="24"/>
          <w:szCs w:val="24"/>
        </w:rPr>
        <w:t xml:space="preserve"> (Приложение № </w:t>
      </w:r>
      <w:r w:rsidR="0091056C" w:rsidRPr="0091056C">
        <w:rPr>
          <w:b w:val="0"/>
          <w:bCs w:val="0"/>
          <w:sz w:val="24"/>
          <w:szCs w:val="24"/>
        </w:rPr>
        <w:t>6</w:t>
      </w:r>
      <w:r w:rsidR="00033575" w:rsidRPr="0091056C">
        <w:rPr>
          <w:b w:val="0"/>
          <w:bCs w:val="0"/>
          <w:sz w:val="24"/>
          <w:szCs w:val="24"/>
        </w:rPr>
        <w:t>).</w:t>
      </w:r>
    </w:p>
    <w:p w:rsidR="003F1F49" w:rsidRPr="0091056C" w:rsidRDefault="003F1F49" w:rsidP="00A56B70">
      <w:pPr>
        <w:pStyle w:val="4"/>
        <w:keepNext w:val="0"/>
        <w:numPr>
          <w:ilvl w:val="0"/>
          <w:numId w:val="3"/>
        </w:numPr>
        <w:tabs>
          <w:tab w:val="clear" w:pos="720"/>
          <w:tab w:val="num" w:pos="567"/>
        </w:tabs>
        <w:spacing w:before="0" w:after="0"/>
        <w:ind w:left="0" w:firstLine="709"/>
        <w:jc w:val="both"/>
        <w:rPr>
          <w:b w:val="0"/>
          <w:bCs w:val="0"/>
          <w:sz w:val="24"/>
          <w:szCs w:val="24"/>
        </w:rPr>
      </w:pPr>
      <w:r w:rsidRPr="0091056C">
        <w:rPr>
          <w:bCs w:val="0"/>
          <w:sz w:val="24"/>
          <w:szCs w:val="24"/>
        </w:rPr>
        <w:t>Письменная информация</w:t>
      </w:r>
      <w:r w:rsidRPr="0091056C">
        <w:rPr>
          <w:b w:val="0"/>
          <w:bCs w:val="0"/>
          <w:sz w:val="24"/>
          <w:szCs w:val="24"/>
        </w:rPr>
        <w:t>, подтверждающая отсутствие необходимости в одобрении сделки, как крупной, органами управления, либо, если сделка является крупной – подтверждающую факт одобрения данной сделки уполномоченным органом управления (</w:t>
      </w:r>
      <w:r w:rsidR="00A56B70" w:rsidRPr="0091056C">
        <w:rPr>
          <w:b w:val="0"/>
          <w:bCs w:val="0"/>
          <w:sz w:val="24"/>
          <w:szCs w:val="24"/>
        </w:rPr>
        <w:t>П</w:t>
      </w:r>
      <w:r w:rsidR="0091056C" w:rsidRPr="0091056C">
        <w:rPr>
          <w:b w:val="0"/>
          <w:bCs w:val="0"/>
          <w:sz w:val="24"/>
          <w:szCs w:val="24"/>
        </w:rPr>
        <w:t>риложения №</w:t>
      </w:r>
      <w:r w:rsidRPr="0091056C">
        <w:rPr>
          <w:b w:val="0"/>
          <w:bCs w:val="0"/>
          <w:sz w:val="24"/>
          <w:szCs w:val="24"/>
        </w:rPr>
        <w:t xml:space="preserve"> 7).</w:t>
      </w:r>
    </w:p>
    <w:p w:rsidR="003F1F49" w:rsidRPr="00337B41" w:rsidRDefault="003F1F49" w:rsidP="00103E84">
      <w:pPr>
        <w:pStyle w:val="3"/>
        <w:numPr>
          <w:ilvl w:val="8"/>
          <w:numId w:val="1"/>
        </w:numPr>
        <w:tabs>
          <w:tab w:val="clear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37B41">
        <w:rPr>
          <w:rFonts w:ascii="Times New Roman" w:hAnsi="Times New Roman"/>
          <w:b/>
          <w:bCs/>
          <w:sz w:val="24"/>
          <w:szCs w:val="24"/>
        </w:rPr>
        <w:t>Указанный пакет документов будет являться безотзывной офертой Претендента, со сроком действия до окончания подведения итогов по предложениям делать оферты, а с победителем торгов</w:t>
      </w:r>
      <w:r>
        <w:rPr>
          <w:rFonts w:ascii="Times New Roman" w:hAnsi="Times New Roman"/>
          <w:b/>
          <w:bCs/>
          <w:sz w:val="24"/>
          <w:szCs w:val="24"/>
        </w:rPr>
        <w:t xml:space="preserve"> -</w:t>
      </w:r>
      <w:r w:rsidRPr="00337B41">
        <w:rPr>
          <w:rFonts w:ascii="Times New Roman" w:hAnsi="Times New Roman"/>
          <w:b/>
          <w:bCs/>
          <w:sz w:val="24"/>
          <w:szCs w:val="24"/>
        </w:rPr>
        <w:t xml:space="preserve"> до подписания договора купли-продажи МТР. </w:t>
      </w:r>
    </w:p>
    <w:p w:rsidR="003F1F49" w:rsidRPr="00EC7830" w:rsidRDefault="00094C3F" w:rsidP="003F1F49">
      <w:pPr>
        <w:ind w:firstLine="709"/>
        <w:jc w:val="both"/>
        <w:rPr>
          <w:sz w:val="24"/>
        </w:rPr>
      </w:pPr>
      <w:r>
        <w:rPr>
          <w:sz w:val="24"/>
        </w:rPr>
        <w:t>П</w:t>
      </w:r>
      <w:r w:rsidR="003F1F49" w:rsidRPr="00EC7830">
        <w:rPr>
          <w:sz w:val="24"/>
        </w:rPr>
        <w:t xml:space="preserve">АО «Славнефть-ЯНОС» может внести изменения в условия настоящего предложения делать оферты не позднее, чем за 3 рабочих дня до завершения срока окончания сбора оферт. </w:t>
      </w:r>
    </w:p>
    <w:p w:rsidR="003F1F49" w:rsidRDefault="003F1F49" w:rsidP="003F1F49">
      <w:pPr>
        <w:ind w:firstLine="709"/>
        <w:jc w:val="both"/>
        <w:rPr>
          <w:sz w:val="24"/>
        </w:rPr>
      </w:pPr>
      <w:r w:rsidRPr="00617724">
        <w:rPr>
          <w:sz w:val="24"/>
        </w:rPr>
        <w:t>В случае если на дату принятия решения о признании победителем контрагент им</w:t>
      </w:r>
      <w:r w:rsidR="00094C3F">
        <w:rPr>
          <w:sz w:val="24"/>
        </w:rPr>
        <w:t>еет со стороны П</w:t>
      </w:r>
      <w:r w:rsidRPr="00617724">
        <w:rPr>
          <w:sz w:val="24"/>
        </w:rPr>
        <w:t>АО «Славнефть-ЯНОС» неурегулированные претензии, предъявленные ему последним не позднее даты публикации ПДО (с п</w:t>
      </w:r>
      <w:r w:rsidR="00094C3F">
        <w:rPr>
          <w:sz w:val="24"/>
        </w:rPr>
        <w:t>риложениями) на интернет-сайте П</w:t>
      </w:r>
      <w:r w:rsidRPr="00617724">
        <w:rPr>
          <w:sz w:val="24"/>
        </w:rPr>
        <w:t>АО «Славнефть-ЯНОС», Общество оставляет за собой право не признавать данного контрагента победителем тендера</w:t>
      </w:r>
      <w:r>
        <w:rPr>
          <w:sz w:val="24"/>
        </w:rPr>
        <w:t>.</w:t>
      </w:r>
    </w:p>
    <w:p w:rsidR="003F1F49" w:rsidRPr="00A56B70" w:rsidRDefault="003F1F49" w:rsidP="003F1F49">
      <w:pPr>
        <w:ind w:firstLine="567"/>
        <w:jc w:val="both"/>
        <w:rPr>
          <w:color w:val="000000"/>
          <w:sz w:val="24"/>
          <w:szCs w:val="24"/>
        </w:rPr>
      </w:pPr>
      <w:r w:rsidRPr="00DA5228">
        <w:rPr>
          <w:color w:val="000000"/>
          <w:sz w:val="24"/>
          <w:szCs w:val="24"/>
        </w:rPr>
        <w:t xml:space="preserve">Участник передает </w:t>
      </w:r>
      <w:r w:rsidRPr="00A56B70">
        <w:rPr>
          <w:b/>
          <w:sz w:val="24"/>
          <w:szCs w:val="24"/>
          <w:u w:val="single"/>
        </w:rPr>
        <w:t>два конверта</w:t>
      </w:r>
      <w:r w:rsidRPr="00DA5228">
        <w:rPr>
          <w:sz w:val="24"/>
          <w:szCs w:val="24"/>
        </w:rPr>
        <w:t xml:space="preserve"> </w:t>
      </w:r>
      <w:r w:rsidRPr="00DA5228">
        <w:rPr>
          <w:color w:val="000000"/>
          <w:sz w:val="24"/>
          <w:szCs w:val="24"/>
        </w:rPr>
        <w:t xml:space="preserve">документов, которые </w:t>
      </w:r>
      <w:r w:rsidRPr="00DA5228">
        <w:rPr>
          <w:b/>
          <w:color w:val="000000"/>
          <w:sz w:val="24"/>
          <w:szCs w:val="24"/>
        </w:rPr>
        <w:t>содержат оригиналы документов или надлежащим образом заверенные копии</w:t>
      </w:r>
      <w:r>
        <w:rPr>
          <w:b/>
          <w:color w:val="000000"/>
          <w:sz w:val="24"/>
          <w:szCs w:val="24"/>
        </w:rPr>
        <w:t>.</w:t>
      </w:r>
      <w:r w:rsidRPr="00DA5228">
        <w:rPr>
          <w:b/>
          <w:color w:val="000000"/>
          <w:sz w:val="24"/>
          <w:szCs w:val="24"/>
        </w:rPr>
        <w:t xml:space="preserve"> </w:t>
      </w:r>
      <w:r w:rsidRPr="00A56B70">
        <w:rPr>
          <w:color w:val="000000"/>
          <w:sz w:val="24"/>
          <w:szCs w:val="24"/>
        </w:rPr>
        <w:t xml:space="preserve">Копии документов должны быть заверены Контрагентом путем проставления на каждой странице необходимых реквизитов (печать организации; количество листов в цифрах и прописью, если прошито; роспись полномочного лица с расшифровкой, указание должности и печать «копия верна»). </w:t>
      </w:r>
    </w:p>
    <w:p w:rsidR="003F1F49" w:rsidRPr="00DA5228" w:rsidRDefault="003F1F49" w:rsidP="003F1F49">
      <w:pPr>
        <w:ind w:firstLine="567"/>
        <w:jc w:val="both"/>
        <w:rPr>
          <w:b/>
          <w:color w:val="000000"/>
          <w:sz w:val="24"/>
          <w:szCs w:val="24"/>
        </w:rPr>
      </w:pPr>
      <w:r w:rsidRPr="00DA5228">
        <w:rPr>
          <w:color w:val="000000"/>
          <w:sz w:val="24"/>
          <w:szCs w:val="24"/>
        </w:rPr>
        <w:t xml:space="preserve">В конверт с пометкой «Оригинал» </w:t>
      </w:r>
      <w:r w:rsidRPr="00A56B70">
        <w:rPr>
          <w:color w:val="000000"/>
          <w:sz w:val="24"/>
          <w:szCs w:val="24"/>
          <w:u w:val="single"/>
        </w:rPr>
        <w:t>дополнительно</w:t>
      </w:r>
      <w:r w:rsidRPr="00DA5228">
        <w:rPr>
          <w:color w:val="000000"/>
          <w:sz w:val="24"/>
          <w:szCs w:val="24"/>
        </w:rPr>
        <w:t xml:space="preserve"> вкладывается диск с электронной версией </w:t>
      </w:r>
      <w:r>
        <w:rPr>
          <w:color w:val="000000"/>
          <w:sz w:val="24"/>
          <w:szCs w:val="24"/>
        </w:rPr>
        <w:t>коммерческого предложения (</w:t>
      </w:r>
      <w:r w:rsidRPr="00DA5228">
        <w:rPr>
          <w:color w:val="000000"/>
          <w:sz w:val="24"/>
          <w:szCs w:val="24"/>
        </w:rPr>
        <w:t>Лот</w:t>
      </w:r>
      <w:r>
        <w:rPr>
          <w:color w:val="000000"/>
          <w:sz w:val="24"/>
          <w:szCs w:val="24"/>
        </w:rPr>
        <w:t>)</w:t>
      </w:r>
      <w:r w:rsidRPr="00DA5228">
        <w:rPr>
          <w:color w:val="000000"/>
          <w:sz w:val="24"/>
          <w:szCs w:val="24"/>
        </w:rPr>
        <w:t xml:space="preserve"> Приложения</w:t>
      </w:r>
      <w:r>
        <w:rPr>
          <w:color w:val="000000"/>
          <w:sz w:val="24"/>
          <w:szCs w:val="24"/>
        </w:rPr>
        <w:t xml:space="preserve"> №5</w:t>
      </w:r>
      <w:r w:rsidRPr="00DA5228">
        <w:rPr>
          <w:color w:val="000000"/>
          <w:sz w:val="24"/>
          <w:szCs w:val="24"/>
        </w:rPr>
        <w:t xml:space="preserve"> к «Предложению заключения договора» и отсканированными документ</w:t>
      </w:r>
      <w:r>
        <w:rPr>
          <w:color w:val="000000"/>
          <w:sz w:val="24"/>
          <w:szCs w:val="24"/>
        </w:rPr>
        <w:t>ами</w:t>
      </w:r>
      <w:r w:rsidRPr="00DA5228">
        <w:rPr>
          <w:color w:val="000000"/>
          <w:sz w:val="24"/>
          <w:szCs w:val="24"/>
        </w:rPr>
        <w:t xml:space="preserve"> (содержащимися в конверте). </w:t>
      </w:r>
      <w:r w:rsidRPr="00DA5228">
        <w:rPr>
          <w:b/>
          <w:color w:val="000000"/>
          <w:sz w:val="24"/>
          <w:szCs w:val="24"/>
        </w:rPr>
        <w:t>Документы в конверте с пометкой «Оригинал» являются официальной офертой.</w:t>
      </w:r>
    </w:p>
    <w:p w:rsidR="003F1F49" w:rsidRPr="00DA5228" w:rsidRDefault="003F1F49" w:rsidP="003F1F49">
      <w:pPr>
        <w:jc w:val="both"/>
        <w:rPr>
          <w:b/>
          <w:color w:val="000000"/>
          <w:sz w:val="24"/>
          <w:szCs w:val="24"/>
        </w:rPr>
      </w:pPr>
      <w:r>
        <w:rPr>
          <w:sz w:val="24"/>
        </w:rPr>
        <w:t xml:space="preserve">        </w:t>
      </w:r>
      <w:r w:rsidRPr="00DA5228">
        <w:rPr>
          <w:color w:val="000000"/>
          <w:sz w:val="24"/>
          <w:szCs w:val="24"/>
        </w:rPr>
        <w:t xml:space="preserve">Документы должны быть доставлены к назначенному сроку окончания сбора оферт в </w:t>
      </w:r>
      <w:r w:rsidRPr="00DA5228">
        <w:rPr>
          <w:b/>
          <w:color w:val="000000"/>
          <w:sz w:val="24"/>
          <w:szCs w:val="24"/>
        </w:rPr>
        <w:t>запеч</w:t>
      </w:r>
      <w:r>
        <w:rPr>
          <w:b/>
          <w:color w:val="000000"/>
          <w:sz w:val="24"/>
          <w:szCs w:val="24"/>
        </w:rPr>
        <w:t xml:space="preserve">атанных конвертах, скрепленных печатью </w:t>
      </w:r>
      <w:r w:rsidRPr="00DA5228">
        <w:rPr>
          <w:b/>
          <w:color w:val="000000"/>
          <w:sz w:val="24"/>
          <w:szCs w:val="24"/>
        </w:rPr>
        <w:t>претендента</w:t>
      </w:r>
      <w:r w:rsidRPr="00DA5228">
        <w:rPr>
          <w:color w:val="000000"/>
          <w:sz w:val="24"/>
          <w:szCs w:val="24"/>
        </w:rPr>
        <w:t xml:space="preserve">, с пометкой </w:t>
      </w:r>
      <w:r w:rsidRPr="00DA5228">
        <w:rPr>
          <w:b/>
          <w:color w:val="000000"/>
          <w:sz w:val="24"/>
          <w:szCs w:val="24"/>
        </w:rPr>
        <w:t>«</w:t>
      </w:r>
      <w:r>
        <w:rPr>
          <w:b/>
          <w:color w:val="000000"/>
          <w:sz w:val="24"/>
          <w:szCs w:val="24"/>
        </w:rPr>
        <w:t>О</w:t>
      </w:r>
      <w:r w:rsidRPr="00DA5228">
        <w:rPr>
          <w:b/>
          <w:color w:val="000000"/>
          <w:sz w:val="24"/>
          <w:szCs w:val="24"/>
        </w:rPr>
        <w:t>ригинал» и «</w:t>
      </w:r>
      <w:r>
        <w:rPr>
          <w:b/>
          <w:color w:val="000000"/>
          <w:sz w:val="24"/>
          <w:szCs w:val="24"/>
        </w:rPr>
        <w:t>К</w:t>
      </w:r>
      <w:r w:rsidRPr="00DA5228">
        <w:rPr>
          <w:b/>
          <w:color w:val="000000"/>
          <w:sz w:val="24"/>
          <w:szCs w:val="24"/>
        </w:rPr>
        <w:t xml:space="preserve">опия». </w:t>
      </w:r>
    </w:p>
    <w:p w:rsidR="003F1F49" w:rsidRPr="00DA5228" w:rsidRDefault="003F1F49" w:rsidP="003F1F49">
      <w:pPr>
        <w:ind w:firstLine="567"/>
        <w:rPr>
          <w:color w:val="000000"/>
          <w:sz w:val="24"/>
          <w:szCs w:val="24"/>
        </w:rPr>
      </w:pPr>
      <w:r w:rsidRPr="00DA5228">
        <w:rPr>
          <w:color w:val="000000"/>
          <w:sz w:val="24"/>
          <w:szCs w:val="24"/>
        </w:rPr>
        <w:t>Надпись на конверте должна содержать:</w:t>
      </w:r>
    </w:p>
    <w:p w:rsidR="003F1F49" w:rsidRPr="00DA5228" w:rsidRDefault="003F1F49" w:rsidP="00A56B70">
      <w:pPr>
        <w:ind w:firstLine="567"/>
        <w:rPr>
          <w:color w:val="000000"/>
          <w:sz w:val="24"/>
          <w:szCs w:val="24"/>
        </w:rPr>
      </w:pPr>
      <w:r w:rsidRPr="00DA5228">
        <w:rPr>
          <w:color w:val="000000"/>
          <w:sz w:val="24"/>
          <w:szCs w:val="24"/>
        </w:rPr>
        <w:t xml:space="preserve">- наименование организации-претендента; </w:t>
      </w:r>
    </w:p>
    <w:p w:rsidR="003F1F49" w:rsidRPr="00A56B70" w:rsidRDefault="003F1F49" w:rsidP="00A56B70">
      <w:pPr>
        <w:ind w:firstLine="567"/>
        <w:rPr>
          <w:color w:val="000000"/>
          <w:sz w:val="24"/>
          <w:szCs w:val="24"/>
        </w:rPr>
      </w:pPr>
      <w:r w:rsidRPr="00DA5228">
        <w:rPr>
          <w:color w:val="000000"/>
          <w:sz w:val="24"/>
          <w:szCs w:val="24"/>
        </w:rPr>
        <w:t xml:space="preserve">- наименование и адрес адресата оферты, с пометкой </w:t>
      </w:r>
      <w:r w:rsidRPr="00A56B70">
        <w:rPr>
          <w:color w:val="000000"/>
          <w:sz w:val="24"/>
          <w:szCs w:val="24"/>
        </w:rPr>
        <w:t>«В Тендерный комитет»;</w:t>
      </w:r>
    </w:p>
    <w:p w:rsidR="003F1F49" w:rsidRPr="00DA5228" w:rsidRDefault="003F1F49" w:rsidP="00A56B70">
      <w:pPr>
        <w:ind w:firstLine="567"/>
        <w:rPr>
          <w:color w:val="000000"/>
          <w:sz w:val="24"/>
          <w:szCs w:val="24"/>
        </w:rPr>
      </w:pPr>
      <w:r w:rsidRPr="00DA5228">
        <w:rPr>
          <w:color w:val="000000"/>
          <w:sz w:val="24"/>
          <w:szCs w:val="24"/>
        </w:rPr>
        <w:t>- пометку: «</w:t>
      </w:r>
      <w:r w:rsidRPr="00A56B70">
        <w:rPr>
          <w:color w:val="000000"/>
          <w:sz w:val="24"/>
          <w:szCs w:val="24"/>
        </w:rPr>
        <w:t>Конфиденциально. Не вскрывать</w:t>
      </w:r>
      <w:r w:rsidRPr="00DA5228">
        <w:rPr>
          <w:color w:val="000000"/>
          <w:sz w:val="24"/>
          <w:szCs w:val="24"/>
        </w:rPr>
        <w:t>»;</w:t>
      </w:r>
    </w:p>
    <w:p w:rsidR="003F1F49" w:rsidRPr="00DA5228" w:rsidRDefault="003F1F49" w:rsidP="00A56B70">
      <w:pPr>
        <w:ind w:firstLine="567"/>
        <w:rPr>
          <w:color w:val="000000"/>
          <w:sz w:val="24"/>
          <w:szCs w:val="24"/>
        </w:rPr>
      </w:pPr>
      <w:r w:rsidRPr="00DA5228">
        <w:rPr>
          <w:color w:val="000000"/>
          <w:sz w:val="24"/>
          <w:szCs w:val="24"/>
        </w:rPr>
        <w:t>- ссылку на настоящее сообщение по форме: «Предложение на № &lt;номер настоящего сообщения&gt;».</w:t>
      </w:r>
    </w:p>
    <w:p w:rsidR="003F1F49" w:rsidRDefault="003F1F49" w:rsidP="003F1F49">
      <w:pPr>
        <w:ind w:firstLine="709"/>
        <w:jc w:val="both"/>
        <w:rPr>
          <w:sz w:val="24"/>
        </w:rPr>
      </w:pPr>
      <w:r w:rsidRPr="00462CF8">
        <w:rPr>
          <w:b/>
          <w:sz w:val="24"/>
          <w:u w:val="single"/>
        </w:rPr>
        <w:t>Конверты доставляются представителем участника закупки, экспресс-почтой или заказным письмом с уведомлением о вручении по адресу: 150023</w:t>
      </w:r>
      <w:r>
        <w:rPr>
          <w:b/>
          <w:sz w:val="24"/>
          <w:u w:val="single"/>
        </w:rPr>
        <w:t xml:space="preserve">, г. Ярославль, </w:t>
      </w:r>
      <w:r w:rsidRPr="00462CF8">
        <w:rPr>
          <w:b/>
          <w:sz w:val="24"/>
          <w:u w:val="single"/>
        </w:rPr>
        <w:t>Московский пр</w:t>
      </w:r>
      <w:r w:rsidR="00FC210F">
        <w:rPr>
          <w:b/>
          <w:sz w:val="24"/>
          <w:u w:val="single"/>
        </w:rPr>
        <w:t>оспект</w:t>
      </w:r>
      <w:r w:rsidRPr="00462CF8">
        <w:rPr>
          <w:b/>
          <w:sz w:val="24"/>
          <w:u w:val="single"/>
        </w:rPr>
        <w:t>, д</w:t>
      </w:r>
      <w:r w:rsidR="00FC210F">
        <w:rPr>
          <w:b/>
          <w:sz w:val="24"/>
          <w:u w:val="single"/>
        </w:rPr>
        <w:t xml:space="preserve">ом </w:t>
      </w:r>
      <w:r w:rsidRPr="00462CF8">
        <w:rPr>
          <w:b/>
          <w:sz w:val="24"/>
          <w:u w:val="single"/>
        </w:rPr>
        <w:t>130, в Тендерный комитет не позднее 16:00</w:t>
      </w:r>
      <w:r w:rsidRPr="00462CF8">
        <w:rPr>
          <w:b/>
          <w:sz w:val="24"/>
          <w:szCs w:val="24"/>
          <w:u w:val="single"/>
        </w:rPr>
        <w:t xml:space="preserve"> часов п</w:t>
      </w:r>
      <w:r>
        <w:rPr>
          <w:b/>
          <w:sz w:val="24"/>
          <w:szCs w:val="24"/>
          <w:u w:val="single"/>
        </w:rPr>
        <w:t>о московскому времени «</w:t>
      </w:r>
      <w:r w:rsidR="00546E63">
        <w:rPr>
          <w:b/>
          <w:sz w:val="24"/>
          <w:szCs w:val="24"/>
          <w:u w:val="single"/>
        </w:rPr>
        <w:t>28</w:t>
      </w:r>
      <w:r>
        <w:rPr>
          <w:b/>
          <w:sz w:val="24"/>
          <w:szCs w:val="24"/>
          <w:u w:val="single"/>
        </w:rPr>
        <w:t xml:space="preserve">» </w:t>
      </w:r>
      <w:r w:rsidR="00546E63">
        <w:rPr>
          <w:b/>
          <w:sz w:val="24"/>
          <w:szCs w:val="24"/>
          <w:u w:val="single"/>
        </w:rPr>
        <w:t>октября</w:t>
      </w:r>
      <w:r>
        <w:rPr>
          <w:b/>
          <w:sz w:val="24"/>
          <w:szCs w:val="24"/>
          <w:u w:val="single"/>
        </w:rPr>
        <w:t xml:space="preserve"> </w:t>
      </w:r>
      <w:r w:rsidR="00C063C3">
        <w:rPr>
          <w:b/>
          <w:sz w:val="24"/>
          <w:szCs w:val="24"/>
          <w:u w:val="single"/>
        </w:rPr>
        <w:t>202</w:t>
      </w:r>
      <w:r w:rsidR="007372D9" w:rsidRPr="007372D9">
        <w:rPr>
          <w:b/>
          <w:sz w:val="24"/>
          <w:szCs w:val="24"/>
          <w:u w:val="single"/>
        </w:rPr>
        <w:t>1</w:t>
      </w:r>
      <w:r w:rsidR="000B6614">
        <w:rPr>
          <w:b/>
          <w:sz w:val="24"/>
          <w:szCs w:val="24"/>
          <w:u w:val="single"/>
        </w:rPr>
        <w:t xml:space="preserve"> </w:t>
      </w:r>
      <w:r w:rsidRPr="00462CF8">
        <w:rPr>
          <w:b/>
          <w:sz w:val="24"/>
          <w:szCs w:val="24"/>
          <w:u w:val="single"/>
        </w:rPr>
        <w:t>года</w:t>
      </w:r>
      <w:r w:rsidRPr="00EC7830">
        <w:rPr>
          <w:sz w:val="24"/>
        </w:rPr>
        <w:t>.</w:t>
      </w:r>
    </w:p>
    <w:p w:rsidR="003D24AF" w:rsidRDefault="00806313" w:rsidP="003D24AF">
      <w:pPr>
        <w:ind w:firstLine="70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8508B8">
        <w:rPr>
          <w:color w:val="333333"/>
          <w:sz w:val="24"/>
          <w:szCs w:val="24"/>
          <w:highlight w:val="yellow"/>
        </w:rPr>
        <w:t xml:space="preserve">В </w:t>
      </w:r>
      <w:r w:rsidRPr="003D24AF">
        <w:rPr>
          <w:color w:val="333333"/>
          <w:sz w:val="24"/>
          <w:szCs w:val="24"/>
          <w:highlight w:val="yellow"/>
        </w:rPr>
        <w:t xml:space="preserve">связи с большим объемом, материалы можно скачать по ссылке, которая будет доступна до </w:t>
      </w:r>
      <w:r w:rsidRPr="003D24AF">
        <w:rPr>
          <w:rStyle w:val="ae"/>
          <w:color w:val="333333"/>
          <w:sz w:val="24"/>
          <w:szCs w:val="24"/>
          <w:highlight w:val="yellow"/>
        </w:rPr>
        <w:t>13.11.2021</w:t>
      </w:r>
      <w:r w:rsidR="003D24AF" w:rsidRPr="003D24AF">
        <w:rPr>
          <w:rStyle w:val="ae"/>
          <w:color w:val="333333"/>
          <w:sz w:val="24"/>
          <w:szCs w:val="24"/>
          <w:highlight w:val="yellow"/>
        </w:rPr>
        <w:t xml:space="preserve"> </w:t>
      </w:r>
      <w:hyperlink r:id="rId8" w:history="1">
        <w:r w:rsidR="003D24AF" w:rsidRPr="003D24AF">
          <w:rPr>
            <w:rStyle w:val="a8"/>
            <w:rFonts w:ascii="Helvetica" w:hAnsi="Helvetica" w:cs="Helvetica"/>
            <w:sz w:val="21"/>
            <w:szCs w:val="21"/>
            <w:highlight w:val="yellow"/>
          </w:rPr>
          <w:t>http://yanos.slavneft.ru/files/ПДО № 604-НЛ-2021 (рассылка)_637698119043492775.7z</w:t>
        </w:r>
      </w:hyperlink>
      <w:bookmarkStart w:id="0" w:name="_GoBack"/>
      <w:bookmarkEnd w:id="0"/>
      <w:r w:rsidR="003D24AF"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3D24AF" w:rsidRPr="00337B41" w:rsidRDefault="003D24AF" w:rsidP="003F1F49">
      <w:pPr>
        <w:ind w:firstLine="709"/>
        <w:jc w:val="both"/>
        <w:rPr>
          <w:b/>
          <w:bCs/>
          <w:i/>
          <w:iCs/>
          <w:color w:val="0303BD"/>
          <w:sz w:val="24"/>
        </w:rPr>
      </w:pPr>
    </w:p>
    <w:p w:rsidR="003F1F49" w:rsidRPr="00CC5893" w:rsidRDefault="003F1F49" w:rsidP="003F1F49">
      <w:pPr>
        <w:ind w:firstLine="567"/>
        <w:jc w:val="both"/>
        <w:rPr>
          <w:color w:val="000000"/>
          <w:sz w:val="24"/>
          <w:szCs w:val="24"/>
        </w:rPr>
      </w:pPr>
      <w:r w:rsidRPr="00CC5893">
        <w:rPr>
          <w:color w:val="000000"/>
          <w:sz w:val="24"/>
          <w:szCs w:val="24"/>
        </w:rPr>
        <w:t>Если конверт не опечатан и/или не помечен, организатор отбора не несет ответственности в случае его потери или досрочного вскрытия кем-либо.</w:t>
      </w:r>
    </w:p>
    <w:p w:rsidR="003F1F49" w:rsidRPr="00337B41" w:rsidRDefault="003F1F49" w:rsidP="003F1F49">
      <w:pPr>
        <w:ind w:firstLine="720"/>
        <w:jc w:val="both"/>
        <w:rPr>
          <w:color w:val="00B050"/>
          <w:sz w:val="24"/>
        </w:rPr>
      </w:pPr>
    </w:p>
    <w:p w:rsidR="003F1F49" w:rsidRPr="00337B41" w:rsidRDefault="003F1F49" w:rsidP="003F1F49">
      <w:pPr>
        <w:widowControl w:val="0"/>
        <w:jc w:val="both"/>
        <w:rPr>
          <w:b/>
          <w:bCs/>
          <w:iCs/>
          <w:color w:val="FF0000"/>
          <w:sz w:val="24"/>
          <w:u w:val="single"/>
        </w:rPr>
      </w:pPr>
      <w:r w:rsidRPr="00337B41">
        <w:rPr>
          <w:b/>
          <w:bCs/>
          <w:iCs/>
          <w:color w:val="FF0000"/>
          <w:sz w:val="24"/>
          <w:u w:val="single"/>
        </w:rPr>
        <w:t>Внимание! к рассмотрению не принимаются оферты:</w:t>
      </w:r>
    </w:p>
    <w:p w:rsidR="003F1F49" w:rsidRPr="00A56B70" w:rsidRDefault="00A56B70" w:rsidP="00A56B70">
      <w:pPr>
        <w:pStyle w:val="aa"/>
        <w:numPr>
          <w:ilvl w:val="0"/>
          <w:numId w:val="6"/>
        </w:numPr>
        <w:ind w:left="0" w:firstLine="709"/>
        <w:jc w:val="both"/>
        <w:rPr>
          <w:bCs/>
          <w:iCs/>
          <w:sz w:val="24"/>
        </w:rPr>
      </w:pPr>
      <w:r>
        <w:rPr>
          <w:bCs/>
          <w:iCs/>
          <w:sz w:val="24"/>
        </w:rPr>
        <w:t>П</w:t>
      </w:r>
      <w:r w:rsidR="003F1F49" w:rsidRPr="00A56B70">
        <w:rPr>
          <w:bCs/>
          <w:iCs/>
          <w:sz w:val="24"/>
        </w:rPr>
        <w:t>редставленные позже указанного срока;</w:t>
      </w:r>
    </w:p>
    <w:p w:rsidR="003F1F49" w:rsidRPr="00A56B70" w:rsidRDefault="00A56B70" w:rsidP="00A56B70">
      <w:pPr>
        <w:pStyle w:val="aa"/>
        <w:numPr>
          <w:ilvl w:val="0"/>
          <w:numId w:val="6"/>
        </w:numPr>
        <w:ind w:left="0" w:firstLine="709"/>
        <w:jc w:val="both"/>
        <w:rPr>
          <w:bCs/>
          <w:iCs/>
          <w:sz w:val="24"/>
        </w:rPr>
      </w:pPr>
      <w:r>
        <w:rPr>
          <w:bCs/>
          <w:iCs/>
          <w:sz w:val="24"/>
        </w:rPr>
        <w:t>С</w:t>
      </w:r>
      <w:r w:rsidR="003F1F49" w:rsidRPr="00A56B70">
        <w:rPr>
          <w:bCs/>
          <w:iCs/>
          <w:sz w:val="24"/>
        </w:rPr>
        <w:t>одержащие неполный перечень подтверждающих документов;</w:t>
      </w:r>
    </w:p>
    <w:p w:rsidR="003F1F49" w:rsidRPr="00A56B70" w:rsidRDefault="00A56B70" w:rsidP="00A56B70">
      <w:pPr>
        <w:pStyle w:val="aa"/>
        <w:numPr>
          <w:ilvl w:val="0"/>
          <w:numId w:val="6"/>
        </w:numPr>
        <w:ind w:left="0" w:firstLine="709"/>
        <w:jc w:val="both"/>
        <w:rPr>
          <w:bCs/>
          <w:iCs/>
          <w:sz w:val="24"/>
        </w:rPr>
      </w:pPr>
      <w:r>
        <w:rPr>
          <w:bCs/>
          <w:iCs/>
          <w:sz w:val="24"/>
        </w:rPr>
        <w:t>Н</w:t>
      </w:r>
      <w:r w:rsidR="003F1F49" w:rsidRPr="00A56B70">
        <w:rPr>
          <w:bCs/>
          <w:iCs/>
          <w:sz w:val="24"/>
        </w:rPr>
        <w:t>е подписанные и не скреплённые печатью;</w:t>
      </w:r>
    </w:p>
    <w:p w:rsidR="003F1F49" w:rsidRPr="00A56B70" w:rsidRDefault="00A56B70" w:rsidP="00A56B70">
      <w:pPr>
        <w:pStyle w:val="aa"/>
        <w:numPr>
          <w:ilvl w:val="0"/>
          <w:numId w:val="6"/>
        </w:numPr>
        <w:ind w:left="0" w:firstLine="709"/>
        <w:jc w:val="both"/>
        <w:rPr>
          <w:bCs/>
          <w:iCs/>
          <w:sz w:val="24"/>
        </w:rPr>
      </w:pPr>
      <w:r>
        <w:rPr>
          <w:bCs/>
          <w:iCs/>
          <w:sz w:val="24"/>
        </w:rPr>
        <w:t>С</w:t>
      </w:r>
      <w:r w:rsidR="003F1F49" w:rsidRPr="00A56B70">
        <w:rPr>
          <w:bCs/>
          <w:iCs/>
          <w:sz w:val="24"/>
        </w:rPr>
        <w:t>одержащие недостоверные сведения.</w:t>
      </w:r>
    </w:p>
    <w:p w:rsidR="003F1F49" w:rsidRDefault="003F1F49" w:rsidP="003F1F49">
      <w:pPr>
        <w:rPr>
          <w:sz w:val="16"/>
          <w:szCs w:val="16"/>
        </w:rPr>
      </w:pPr>
    </w:p>
    <w:p w:rsidR="003F1F49" w:rsidRDefault="003F1F49" w:rsidP="003F1F49">
      <w:pPr>
        <w:jc w:val="both"/>
        <w:rPr>
          <w:i/>
          <w:sz w:val="24"/>
          <w:szCs w:val="24"/>
        </w:rPr>
      </w:pPr>
    </w:p>
    <w:p w:rsidR="003F1F49" w:rsidRPr="00A56B70" w:rsidRDefault="003F1F49" w:rsidP="003F1F49">
      <w:pPr>
        <w:jc w:val="both"/>
        <w:rPr>
          <w:sz w:val="24"/>
          <w:szCs w:val="24"/>
        </w:rPr>
      </w:pPr>
      <w:r w:rsidRPr="00A56B70">
        <w:rPr>
          <w:sz w:val="24"/>
          <w:szCs w:val="24"/>
        </w:rPr>
        <w:t>Приложения:</w:t>
      </w:r>
    </w:p>
    <w:p w:rsidR="003F1F49" w:rsidRPr="00A56B70" w:rsidRDefault="003F1F49" w:rsidP="003F1F49">
      <w:pPr>
        <w:numPr>
          <w:ilvl w:val="0"/>
          <w:numId w:val="4"/>
        </w:numPr>
        <w:tabs>
          <w:tab w:val="clear" w:pos="720"/>
        </w:tabs>
        <w:suppressAutoHyphens w:val="0"/>
        <w:ind w:left="425" w:hanging="425"/>
        <w:jc w:val="both"/>
        <w:outlineLvl w:val="3"/>
        <w:rPr>
          <w:bCs/>
          <w:sz w:val="24"/>
          <w:szCs w:val="24"/>
          <w:lang w:eastAsia="ru-RU"/>
        </w:rPr>
      </w:pPr>
      <w:r w:rsidRPr="00A56B70">
        <w:rPr>
          <w:bCs/>
          <w:sz w:val="24"/>
          <w:szCs w:val="24"/>
          <w:lang w:eastAsia="ru-RU"/>
        </w:rPr>
        <w:t>Форма Заявки претендента;</w:t>
      </w:r>
    </w:p>
    <w:p w:rsidR="003F1F49" w:rsidRPr="00A56B70" w:rsidRDefault="003F1F49" w:rsidP="003F1F49">
      <w:pPr>
        <w:numPr>
          <w:ilvl w:val="0"/>
          <w:numId w:val="4"/>
        </w:numPr>
        <w:tabs>
          <w:tab w:val="clear" w:pos="720"/>
        </w:tabs>
        <w:suppressAutoHyphens w:val="0"/>
        <w:ind w:left="425" w:hanging="425"/>
        <w:jc w:val="both"/>
        <w:outlineLvl w:val="3"/>
        <w:rPr>
          <w:bCs/>
          <w:sz w:val="24"/>
          <w:szCs w:val="24"/>
          <w:lang w:eastAsia="ru-RU"/>
        </w:rPr>
      </w:pPr>
      <w:r w:rsidRPr="00A56B70">
        <w:rPr>
          <w:bCs/>
          <w:sz w:val="24"/>
          <w:szCs w:val="24"/>
          <w:lang w:eastAsia="ru-RU"/>
        </w:rPr>
        <w:t>Форма Анкеты претендента;</w:t>
      </w:r>
    </w:p>
    <w:p w:rsidR="003F1F49" w:rsidRPr="00A56B70" w:rsidRDefault="003F1F49" w:rsidP="003F1F49">
      <w:pPr>
        <w:numPr>
          <w:ilvl w:val="0"/>
          <w:numId w:val="4"/>
        </w:numPr>
        <w:tabs>
          <w:tab w:val="clear" w:pos="720"/>
        </w:tabs>
        <w:suppressAutoHyphens w:val="0"/>
        <w:ind w:left="425" w:hanging="425"/>
        <w:jc w:val="both"/>
        <w:outlineLvl w:val="3"/>
        <w:rPr>
          <w:bCs/>
          <w:sz w:val="24"/>
          <w:szCs w:val="24"/>
          <w:lang w:eastAsia="ru-RU"/>
        </w:rPr>
      </w:pPr>
      <w:r w:rsidRPr="00A56B70">
        <w:rPr>
          <w:bCs/>
          <w:sz w:val="24"/>
          <w:szCs w:val="24"/>
          <w:lang w:eastAsia="ru-RU"/>
        </w:rPr>
        <w:t>Критерии выбора претендента;</w:t>
      </w:r>
    </w:p>
    <w:p w:rsidR="003F1F49" w:rsidRPr="00A56B70" w:rsidRDefault="003F1F49" w:rsidP="003F1F49">
      <w:pPr>
        <w:numPr>
          <w:ilvl w:val="0"/>
          <w:numId w:val="4"/>
        </w:numPr>
        <w:tabs>
          <w:tab w:val="clear" w:pos="720"/>
        </w:tabs>
        <w:suppressAutoHyphens w:val="0"/>
        <w:ind w:left="425" w:hanging="425"/>
        <w:jc w:val="both"/>
        <w:outlineLvl w:val="3"/>
        <w:rPr>
          <w:bCs/>
          <w:sz w:val="24"/>
          <w:szCs w:val="24"/>
          <w:lang w:eastAsia="ru-RU"/>
        </w:rPr>
      </w:pPr>
      <w:r w:rsidRPr="00A56B70">
        <w:rPr>
          <w:bCs/>
          <w:sz w:val="24"/>
          <w:szCs w:val="24"/>
          <w:lang w:eastAsia="ru-RU"/>
        </w:rPr>
        <w:t>Форма Договора купли-продажи с Приложением;</w:t>
      </w:r>
    </w:p>
    <w:p w:rsidR="003F1F49" w:rsidRDefault="003F1F49" w:rsidP="003F1F49">
      <w:pPr>
        <w:numPr>
          <w:ilvl w:val="0"/>
          <w:numId w:val="4"/>
        </w:numPr>
        <w:tabs>
          <w:tab w:val="clear" w:pos="720"/>
        </w:tabs>
        <w:suppressAutoHyphens w:val="0"/>
        <w:ind w:left="425" w:hanging="425"/>
        <w:jc w:val="both"/>
        <w:outlineLvl w:val="3"/>
        <w:rPr>
          <w:bCs/>
          <w:sz w:val="24"/>
          <w:szCs w:val="24"/>
          <w:lang w:eastAsia="ru-RU"/>
        </w:rPr>
      </w:pPr>
      <w:r w:rsidRPr="00A56B70">
        <w:rPr>
          <w:bCs/>
          <w:sz w:val="24"/>
          <w:szCs w:val="24"/>
          <w:lang w:eastAsia="ru-RU"/>
        </w:rPr>
        <w:t>Форма Коммерческого предложения (Лот);</w:t>
      </w:r>
    </w:p>
    <w:p w:rsidR="0091056C" w:rsidRPr="00A56B70" w:rsidRDefault="0091056C" w:rsidP="003F1F49">
      <w:pPr>
        <w:numPr>
          <w:ilvl w:val="0"/>
          <w:numId w:val="4"/>
        </w:numPr>
        <w:tabs>
          <w:tab w:val="clear" w:pos="720"/>
        </w:tabs>
        <w:suppressAutoHyphens w:val="0"/>
        <w:ind w:left="425" w:hanging="425"/>
        <w:jc w:val="both"/>
        <w:outlineLvl w:val="3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Форма письма об отсутствии изменений в уставных документах;</w:t>
      </w:r>
    </w:p>
    <w:p w:rsidR="003F1F49" w:rsidRPr="0091056C" w:rsidRDefault="003F1F49" w:rsidP="0091056C">
      <w:pPr>
        <w:numPr>
          <w:ilvl w:val="0"/>
          <w:numId w:val="4"/>
        </w:numPr>
        <w:tabs>
          <w:tab w:val="clear" w:pos="720"/>
        </w:tabs>
        <w:suppressAutoHyphens w:val="0"/>
        <w:ind w:left="425" w:hanging="425"/>
        <w:jc w:val="both"/>
        <w:outlineLvl w:val="3"/>
        <w:rPr>
          <w:sz w:val="24"/>
          <w:szCs w:val="24"/>
        </w:rPr>
      </w:pPr>
      <w:r w:rsidRPr="00A56B70">
        <w:rPr>
          <w:bCs/>
          <w:sz w:val="24"/>
          <w:szCs w:val="24"/>
          <w:lang w:eastAsia="ru-RU"/>
        </w:rPr>
        <w:t xml:space="preserve">Форма письма об </w:t>
      </w:r>
      <w:r w:rsidR="0091056C">
        <w:rPr>
          <w:bCs/>
          <w:sz w:val="24"/>
          <w:szCs w:val="24"/>
          <w:lang w:eastAsia="ru-RU"/>
        </w:rPr>
        <w:t>одобрении сделки.</w:t>
      </w:r>
    </w:p>
    <w:p w:rsidR="0091056C" w:rsidRDefault="0091056C" w:rsidP="0091056C">
      <w:pPr>
        <w:suppressAutoHyphens w:val="0"/>
        <w:jc w:val="both"/>
        <w:outlineLvl w:val="3"/>
        <w:rPr>
          <w:bCs/>
          <w:sz w:val="24"/>
          <w:szCs w:val="24"/>
          <w:lang w:eastAsia="ru-RU"/>
        </w:rPr>
      </w:pPr>
    </w:p>
    <w:p w:rsidR="0091056C" w:rsidRPr="0091056C" w:rsidRDefault="0091056C" w:rsidP="0091056C">
      <w:pPr>
        <w:suppressAutoHyphens w:val="0"/>
        <w:jc w:val="both"/>
        <w:outlineLvl w:val="3"/>
        <w:rPr>
          <w:sz w:val="24"/>
          <w:szCs w:val="24"/>
        </w:rPr>
      </w:pPr>
    </w:p>
    <w:p w:rsidR="003F1F49" w:rsidRDefault="003F1F49" w:rsidP="003F1F49">
      <w:pPr>
        <w:rPr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56B70" w:rsidTr="00A56B70">
        <w:tc>
          <w:tcPr>
            <w:tcW w:w="4672" w:type="dxa"/>
          </w:tcPr>
          <w:p w:rsidR="00A56B70" w:rsidRDefault="00A56B70" w:rsidP="003F1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по снабжению</w:t>
            </w:r>
          </w:p>
        </w:tc>
        <w:tc>
          <w:tcPr>
            <w:tcW w:w="4673" w:type="dxa"/>
          </w:tcPr>
          <w:p w:rsidR="00A56B70" w:rsidRDefault="00A56B70" w:rsidP="00A56B70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Д.Ю.Уржумов</w:t>
            </w:r>
            <w:proofErr w:type="spellEnd"/>
          </w:p>
        </w:tc>
      </w:tr>
    </w:tbl>
    <w:p w:rsidR="003F1F49" w:rsidRDefault="003F1F49" w:rsidP="003F1F49">
      <w:pPr>
        <w:rPr>
          <w:sz w:val="24"/>
          <w:szCs w:val="24"/>
        </w:rPr>
      </w:pPr>
    </w:p>
    <w:p w:rsidR="003F1F49" w:rsidRPr="00FE5202" w:rsidRDefault="003F1F49" w:rsidP="003F1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6B7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</w:p>
    <w:p w:rsidR="00403EC0" w:rsidRDefault="00403EC0" w:rsidP="003F1F49"/>
    <w:sectPr w:rsidR="00403EC0" w:rsidSect="00EB369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385147"/>
    <w:multiLevelType w:val="hybridMultilevel"/>
    <w:tmpl w:val="D7322904"/>
    <w:lvl w:ilvl="0" w:tplc="F124A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30EC5"/>
    <w:multiLevelType w:val="hybridMultilevel"/>
    <w:tmpl w:val="8C483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42883"/>
    <w:multiLevelType w:val="multilevel"/>
    <w:tmpl w:val="995AA7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46" w:hanging="40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3CE904C8"/>
    <w:multiLevelType w:val="multilevel"/>
    <w:tmpl w:val="BADAD9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6AE92BAD"/>
    <w:multiLevelType w:val="hybridMultilevel"/>
    <w:tmpl w:val="0C50AB1A"/>
    <w:lvl w:ilvl="0" w:tplc="751AD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EB"/>
    <w:rsid w:val="00033575"/>
    <w:rsid w:val="00046F9A"/>
    <w:rsid w:val="00094C3F"/>
    <w:rsid w:val="000B6614"/>
    <w:rsid w:val="00103E84"/>
    <w:rsid w:val="001A504B"/>
    <w:rsid w:val="001B676E"/>
    <w:rsid w:val="003B0CCD"/>
    <w:rsid w:val="003D24AF"/>
    <w:rsid w:val="003F1F49"/>
    <w:rsid w:val="00403EC0"/>
    <w:rsid w:val="00524F33"/>
    <w:rsid w:val="00546E63"/>
    <w:rsid w:val="00552580"/>
    <w:rsid w:val="005E63C0"/>
    <w:rsid w:val="006075A9"/>
    <w:rsid w:val="0064298C"/>
    <w:rsid w:val="007372D9"/>
    <w:rsid w:val="00806313"/>
    <w:rsid w:val="0091056C"/>
    <w:rsid w:val="00A56B70"/>
    <w:rsid w:val="00A63DB7"/>
    <w:rsid w:val="00B30A4D"/>
    <w:rsid w:val="00B56DD7"/>
    <w:rsid w:val="00B95666"/>
    <w:rsid w:val="00BC5448"/>
    <w:rsid w:val="00C063C3"/>
    <w:rsid w:val="00C62405"/>
    <w:rsid w:val="00CD58EB"/>
    <w:rsid w:val="00CD5A4A"/>
    <w:rsid w:val="00CF75CF"/>
    <w:rsid w:val="00E56592"/>
    <w:rsid w:val="00E92215"/>
    <w:rsid w:val="00EA6014"/>
    <w:rsid w:val="00EB3693"/>
    <w:rsid w:val="00EF4C73"/>
    <w:rsid w:val="00FA5612"/>
    <w:rsid w:val="00FB7D8A"/>
    <w:rsid w:val="00FC210F"/>
    <w:rsid w:val="00FD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B9F2"/>
  <w15:chartTrackingRefBased/>
  <w15:docId w15:val="{0F967E18-B67B-44FA-A4A6-EEAE83E2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F4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F1F49"/>
    <w:pPr>
      <w:keepNext/>
      <w:widowControl w:val="0"/>
      <w:numPr>
        <w:ilvl w:val="2"/>
        <w:numId w:val="1"/>
      </w:numPr>
      <w:outlineLvl w:val="2"/>
    </w:pPr>
    <w:rPr>
      <w:rFonts w:ascii="Impact" w:hAnsi="Impact"/>
      <w:color w:val="000000"/>
      <w:sz w:val="40"/>
    </w:rPr>
  </w:style>
  <w:style w:type="paragraph" w:styleId="4">
    <w:name w:val="heading 4"/>
    <w:basedOn w:val="a"/>
    <w:next w:val="a"/>
    <w:link w:val="40"/>
    <w:qFormat/>
    <w:rsid w:val="003F1F49"/>
    <w:pPr>
      <w:keepNext/>
      <w:suppressAutoHyphens w:val="0"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1F49"/>
    <w:rPr>
      <w:rFonts w:ascii="Impact" w:eastAsia="Times New Roman" w:hAnsi="Impact" w:cs="Times New Roman"/>
      <w:color w:val="000000"/>
      <w:sz w:val="4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F1F4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3F1F4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F1F4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5">
    <w:basedOn w:val="a"/>
    <w:next w:val="a6"/>
    <w:link w:val="a7"/>
    <w:qFormat/>
    <w:rsid w:val="003F1F49"/>
    <w:pPr>
      <w:suppressAutoHyphens w:val="0"/>
      <w:spacing w:before="120"/>
      <w:jc w:val="center"/>
    </w:pPr>
    <w:rPr>
      <w:b/>
      <w:bCs/>
      <w:szCs w:val="24"/>
      <w:lang w:val="x-none" w:eastAsia="x-none"/>
    </w:rPr>
  </w:style>
  <w:style w:type="character" w:customStyle="1" w:styleId="a7">
    <w:name w:val="Название Знак"/>
    <w:link w:val="a5"/>
    <w:rsid w:val="003F1F49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8">
    <w:name w:val="Hyperlink"/>
    <w:uiPriority w:val="99"/>
    <w:unhideWhenUsed/>
    <w:rsid w:val="003F1F49"/>
    <w:rPr>
      <w:color w:val="0000FF"/>
      <w:u w:val="single"/>
    </w:rPr>
  </w:style>
  <w:style w:type="paragraph" w:styleId="a6">
    <w:name w:val="Title"/>
    <w:basedOn w:val="a"/>
    <w:next w:val="a"/>
    <w:link w:val="a9"/>
    <w:uiPriority w:val="10"/>
    <w:qFormat/>
    <w:rsid w:val="003F1F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6"/>
    <w:uiPriority w:val="10"/>
    <w:rsid w:val="003F1F49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a">
    <w:name w:val="List Paragraph"/>
    <w:basedOn w:val="a"/>
    <w:uiPriority w:val="34"/>
    <w:qFormat/>
    <w:rsid w:val="00A56B70"/>
    <w:pPr>
      <w:ind w:left="720"/>
      <w:contextualSpacing/>
    </w:pPr>
  </w:style>
  <w:style w:type="table" w:styleId="ab">
    <w:name w:val="Table Grid"/>
    <w:basedOn w:val="a1"/>
    <w:uiPriority w:val="39"/>
    <w:rsid w:val="00A56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03E8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3E84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Strong"/>
    <w:basedOn w:val="a0"/>
    <w:uiPriority w:val="22"/>
    <w:qFormat/>
    <w:rsid w:val="00806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519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667">
          <w:marLeft w:val="0"/>
          <w:marRight w:val="0"/>
          <w:marTop w:val="0"/>
          <w:marBottom w:val="30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1028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auto"/>
                <w:right w:val="none" w:sz="0" w:space="0" w:color="auto"/>
              </w:divBdr>
            </w:div>
            <w:div w:id="5212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6769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894">
          <w:marLeft w:val="0"/>
          <w:marRight w:val="0"/>
          <w:marTop w:val="0"/>
          <w:marBottom w:val="30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197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auto"/>
                <w:right w:val="none" w:sz="0" w:space="0" w:color="auto"/>
              </w:divBdr>
            </w:div>
            <w:div w:id="5187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os.slavneft.ru/files/&#1055;&#1044;&#1054;%20&#8470;%20604-&#1053;&#1051;-2021%20(&#1088;&#1072;&#1089;&#1089;&#1099;&#1083;&#1082;&#1072;)_637698119043492775.7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anovaOA@yanos.slavnef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kofevOV@yanos.slavneft.ru" TargetMode="External"/><Relationship Id="rId5" Type="http://schemas.openxmlformats.org/officeDocument/2006/relationships/hyperlink" Target="mailto:GolovnikovaSE@yanos.slavnef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GarifullinaYV</dc:creator>
  <cp:keywords/>
  <dc:description/>
  <cp:lastModifiedBy>StepanovaOA</cp:lastModifiedBy>
  <cp:revision>29</cp:revision>
  <cp:lastPrinted>2021-10-14T09:31:00Z</cp:lastPrinted>
  <dcterms:created xsi:type="dcterms:W3CDTF">2018-10-08T08:44:00Z</dcterms:created>
  <dcterms:modified xsi:type="dcterms:W3CDTF">2021-10-14T09:43:00Z</dcterms:modified>
</cp:coreProperties>
</file>